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9AC37" w14:textId="77777777" w:rsidR="004F6132" w:rsidRDefault="004F6132" w:rsidP="00744E99">
      <w:pPr>
        <w:jc w:val="center"/>
        <w:rPr>
          <w:b/>
          <w:bCs/>
          <w:sz w:val="32"/>
          <w:szCs w:val="32"/>
        </w:rPr>
      </w:pPr>
    </w:p>
    <w:p w14:paraId="07C1B56D" w14:textId="2EAF7360" w:rsidR="005600A1" w:rsidRPr="00DB40EB" w:rsidRDefault="005600A1" w:rsidP="005600A1">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sz w:val="28"/>
          <w:lang w:eastAsia="fr-FR"/>
        </w:rPr>
      </w:pPr>
      <w:r w:rsidRPr="00DB40EB">
        <w:rPr>
          <w:rFonts w:ascii="Times New Roman" w:eastAsia="Times New Roman" w:hAnsi="Times New Roman" w:cs="Times New Roman"/>
          <w:b/>
          <w:sz w:val="28"/>
          <w:lang w:eastAsia="fr-FR"/>
        </w:rPr>
        <w:t>ÉVALUATION DU STAGE – S</w:t>
      </w:r>
      <w:r>
        <w:rPr>
          <w:rFonts w:ascii="Times New Roman" w:eastAsia="Times New Roman" w:hAnsi="Times New Roman" w:cs="Times New Roman"/>
          <w:b/>
          <w:sz w:val="28"/>
          <w:lang w:eastAsia="fr-FR"/>
        </w:rPr>
        <w:t>4</w:t>
      </w:r>
    </w:p>
    <w:p w14:paraId="2A4E967E" w14:textId="12E4E42F" w:rsidR="001060CF" w:rsidRPr="00622AA2" w:rsidRDefault="001060CF" w:rsidP="005600A1">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0000" w:themeColor="text1"/>
          <w:sz w:val="28"/>
          <w:lang w:eastAsia="fr-FR"/>
        </w:rPr>
      </w:pPr>
      <w:r w:rsidRPr="00622AA2">
        <w:rPr>
          <w:rFonts w:ascii="Times New Roman" w:hAnsi="Times New Roman" w:cs="Times New Roman"/>
          <w:b/>
          <w:color w:val="FF0000"/>
          <w:sz w:val="28"/>
        </w:rPr>
        <w:t>Professeur/Professeur</w:t>
      </w:r>
      <w:r w:rsidR="00622AA2" w:rsidRPr="00622AA2">
        <w:rPr>
          <w:rFonts w:ascii="Times New Roman" w:hAnsi="Times New Roman" w:cs="Times New Roman"/>
          <w:b/>
          <w:color w:val="FF0000"/>
          <w:sz w:val="28"/>
        </w:rPr>
        <w:t>e</w:t>
      </w:r>
      <w:r w:rsidRPr="00622AA2">
        <w:rPr>
          <w:rFonts w:ascii="Times New Roman" w:hAnsi="Times New Roman" w:cs="Times New Roman"/>
          <w:b/>
          <w:color w:val="FF0000"/>
          <w:sz w:val="28"/>
        </w:rPr>
        <w:t xml:space="preserve"> documentaliste</w:t>
      </w:r>
      <w:r w:rsidRPr="00622AA2">
        <w:rPr>
          <w:rFonts w:ascii="Times New Roman" w:eastAsia="Times New Roman" w:hAnsi="Times New Roman" w:cs="Times New Roman"/>
          <w:b/>
          <w:color w:val="000000" w:themeColor="text1"/>
          <w:sz w:val="28"/>
          <w:lang w:eastAsia="fr-FR"/>
        </w:rPr>
        <w:t xml:space="preserve"> </w:t>
      </w:r>
    </w:p>
    <w:p w14:paraId="6A4AD9D2" w14:textId="5C7FA1D5" w:rsidR="005600A1" w:rsidRPr="001D7CD2" w:rsidRDefault="005600A1" w:rsidP="005600A1">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0000" w:themeColor="text1"/>
          <w:sz w:val="28"/>
          <w:lang w:eastAsia="fr-FR"/>
        </w:rPr>
      </w:pPr>
      <w:r w:rsidRPr="001D7CD2">
        <w:rPr>
          <w:rFonts w:ascii="Times New Roman" w:eastAsia="Times New Roman" w:hAnsi="Times New Roman" w:cs="Times New Roman"/>
          <w:b/>
          <w:color w:val="000000" w:themeColor="text1"/>
          <w:sz w:val="28"/>
          <w:lang w:eastAsia="fr-FR"/>
        </w:rPr>
        <w:t>Master 2 MEEF – CA</w:t>
      </w:r>
      <w:r w:rsidR="00565EF9" w:rsidRPr="001D7CD2">
        <w:rPr>
          <w:rFonts w:ascii="Times New Roman" w:eastAsia="Times New Roman" w:hAnsi="Times New Roman" w:cs="Times New Roman"/>
          <w:b/>
          <w:color w:val="000000" w:themeColor="text1"/>
          <w:sz w:val="28"/>
          <w:lang w:eastAsia="fr-FR"/>
        </w:rPr>
        <w:t xml:space="preserve"> et SPA</w:t>
      </w:r>
    </w:p>
    <w:p w14:paraId="09ECE6CA" w14:textId="605E94CB" w:rsidR="00B71AD1" w:rsidRPr="001D7CD2" w:rsidRDefault="00B71AD1" w:rsidP="00744E99">
      <w:pPr>
        <w:jc w:val="center"/>
        <w:rPr>
          <w:b/>
          <w:bCs/>
          <w:color w:val="C00000"/>
          <w:sz w:val="32"/>
          <w:szCs w:val="32"/>
          <w:u w:val="single"/>
        </w:rPr>
      </w:pPr>
    </w:p>
    <w:p w14:paraId="6CD4371E" w14:textId="77777777" w:rsidR="009D11D9" w:rsidRDefault="009D11D9" w:rsidP="009D11D9">
      <w:pPr>
        <w:ind w:left="-567"/>
        <w:jc w:val="both"/>
        <w:rPr>
          <w:i/>
          <w:iCs/>
          <w:color w:val="4472C4" w:themeColor="accent1"/>
          <w:sz w:val="22"/>
          <w:szCs w:val="22"/>
        </w:rPr>
      </w:pPr>
      <w:r w:rsidRPr="002E6456">
        <w:rPr>
          <w:i/>
          <w:iCs/>
          <w:color w:val="4472C4" w:themeColor="accent1"/>
          <w:sz w:val="22"/>
          <w:szCs w:val="22"/>
        </w:rPr>
        <w:t xml:space="preserve">Ce document est le support d’évaluation du stage de fin de master MEEF. La note obtenue est non compensable. Elle doit être posée en concertation avec l’équipe pédagogique, en prenant en compte la visite du S4, les progrès sur l’année (et notamment par rapport à la visite du S3) et l’investissement de </w:t>
      </w:r>
      <w:r w:rsidRPr="00861A7E">
        <w:rPr>
          <w:i/>
          <w:iCs/>
          <w:color w:val="4472C4" w:themeColor="accent1"/>
          <w:sz w:val="22"/>
          <w:szCs w:val="22"/>
        </w:rPr>
        <w:t>l’étudiant/étudiante dans sa formation et dans l’alternance terrain/</w:t>
      </w:r>
      <w:proofErr w:type="spellStart"/>
      <w:r w:rsidRPr="00861A7E">
        <w:rPr>
          <w:i/>
          <w:iCs/>
          <w:color w:val="4472C4" w:themeColor="accent1"/>
          <w:sz w:val="22"/>
          <w:szCs w:val="22"/>
        </w:rPr>
        <w:t>Inspé</w:t>
      </w:r>
      <w:proofErr w:type="spellEnd"/>
      <w:r w:rsidRPr="00861A7E">
        <w:rPr>
          <w:i/>
          <w:iCs/>
          <w:color w:val="4472C4" w:themeColor="accent1"/>
          <w:sz w:val="22"/>
          <w:szCs w:val="22"/>
        </w:rPr>
        <w:t xml:space="preserve">. </w:t>
      </w:r>
    </w:p>
    <w:p w14:paraId="2453708D" w14:textId="77777777" w:rsidR="009D11D9" w:rsidRPr="00861A7E" w:rsidRDefault="009D11D9" w:rsidP="009D11D9">
      <w:pPr>
        <w:ind w:left="-567"/>
        <w:jc w:val="both"/>
        <w:rPr>
          <w:i/>
          <w:iCs/>
          <w:color w:val="2E74B5" w:themeColor="accent5" w:themeShade="BF"/>
          <w:sz w:val="22"/>
          <w:szCs w:val="22"/>
        </w:rPr>
      </w:pPr>
    </w:p>
    <w:p w14:paraId="301189A5" w14:textId="77777777" w:rsidR="009D11D9" w:rsidRDefault="009D11D9" w:rsidP="009D11D9">
      <w:pPr>
        <w:ind w:left="-567"/>
        <w:jc w:val="both"/>
        <w:rPr>
          <w:i/>
          <w:iCs/>
          <w:color w:val="2E74B5" w:themeColor="accent5" w:themeShade="BF"/>
          <w:sz w:val="22"/>
          <w:szCs w:val="22"/>
        </w:rPr>
      </w:pPr>
      <w:r w:rsidRPr="00861A7E">
        <w:rPr>
          <w:i/>
          <w:iCs/>
          <w:color w:val="2E74B5" w:themeColor="accent5" w:themeShade="BF"/>
          <w:sz w:val="22"/>
          <w:szCs w:val="22"/>
        </w:rPr>
        <w:t xml:space="preserve">Attention, </w:t>
      </w:r>
      <w:r w:rsidRPr="00861A7E">
        <w:rPr>
          <w:i/>
          <w:iCs/>
          <w:color w:val="2E74B5" w:themeColor="accent5" w:themeShade="BF"/>
          <w:sz w:val="22"/>
          <w:szCs w:val="22"/>
          <w:u w:val="single"/>
        </w:rPr>
        <w:t>la note ne doit pas être transmise à l’étudiant/étudiante</w:t>
      </w:r>
      <w:r w:rsidRPr="00861A7E">
        <w:rPr>
          <w:i/>
          <w:iCs/>
          <w:color w:val="2E74B5" w:themeColor="accent5" w:themeShade="BF"/>
          <w:sz w:val="22"/>
          <w:szCs w:val="22"/>
        </w:rPr>
        <w:t>. Il/elle en prendra connaissance</w:t>
      </w:r>
      <w:r w:rsidRPr="002E6456">
        <w:rPr>
          <w:i/>
          <w:iCs/>
          <w:color w:val="2E74B5" w:themeColor="accent5" w:themeShade="BF"/>
          <w:sz w:val="22"/>
          <w:szCs w:val="22"/>
        </w:rPr>
        <w:t xml:space="preserve"> après le jury de mention comme toutes les autres évaluations.</w:t>
      </w:r>
    </w:p>
    <w:p w14:paraId="2BDA502A" w14:textId="77777777" w:rsidR="009D11D9" w:rsidRPr="002E6456" w:rsidRDefault="009D11D9" w:rsidP="009D11D9">
      <w:pPr>
        <w:ind w:left="-567"/>
        <w:jc w:val="both"/>
        <w:rPr>
          <w:i/>
          <w:iCs/>
          <w:color w:val="2E74B5" w:themeColor="accent5" w:themeShade="BF"/>
          <w:sz w:val="22"/>
          <w:szCs w:val="22"/>
        </w:rPr>
      </w:pPr>
    </w:p>
    <w:p w14:paraId="71423133" w14:textId="77777777" w:rsidR="009D11D9" w:rsidRDefault="009D11D9" w:rsidP="009D11D9">
      <w:pPr>
        <w:ind w:left="-567"/>
        <w:jc w:val="both"/>
        <w:rPr>
          <w:i/>
          <w:iCs/>
          <w:color w:val="2E74B5" w:themeColor="accent5" w:themeShade="BF"/>
          <w:sz w:val="22"/>
          <w:szCs w:val="22"/>
        </w:rPr>
      </w:pPr>
      <w:r w:rsidRPr="002E6456">
        <w:rPr>
          <w:i/>
          <w:iCs/>
          <w:color w:val="2E74B5" w:themeColor="accent5" w:themeShade="BF"/>
          <w:sz w:val="22"/>
          <w:szCs w:val="22"/>
        </w:rPr>
        <w:t xml:space="preserve">Les commentaires sont nécessaires lorsqu’au bloc de compétences, l’équipe pédagogique indique « insuffisamment acquis ». </w:t>
      </w:r>
      <w:r>
        <w:rPr>
          <w:i/>
          <w:iCs/>
          <w:color w:val="2E74B5" w:themeColor="accent5" w:themeShade="BF"/>
          <w:sz w:val="22"/>
          <w:szCs w:val="22"/>
        </w:rPr>
        <w:t>Ils sont</w:t>
      </w:r>
      <w:r w:rsidRPr="002E6456">
        <w:rPr>
          <w:i/>
          <w:iCs/>
          <w:color w:val="2E74B5" w:themeColor="accent5" w:themeShade="BF"/>
          <w:sz w:val="22"/>
          <w:szCs w:val="22"/>
        </w:rPr>
        <w:t xml:space="preserve"> facultatif</w:t>
      </w:r>
      <w:r>
        <w:rPr>
          <w:i/>
          <w:iCs/>
          <w:color w:val="2E74B5" w:themeColor="accent5" w:themeShade="BF"/>
          <w:sz w:val="22"/>
          <w:szCs w:val="22"/>
        </w:rPr>
        <w:t>s</w:t>
      </w:r>
      <w:r w:rsidRPr="002E6456">
        <w:rPr>
          <w:i/>
          <w:iCs/>
          <w:color w:val="2E74B5" w:themeColor="accent5" w:themeShade="BF"/>
          <w:sz w:val="22"/>
          <w:szCs w:val="22"/>
        </w:rPr>
        <w:t xml:space="preserve"> sinon ;</w:t>
      </w:r>
      <w:r>
        <w:rPr>
          <w:i/>
          <w:iCs/>
          <w:color w:val="2E74B5" w:themeColor="accent5" w:themeShade="BF"/>
          <w:sz w:val="22"/>
          <w:szCs w:val="22"/>
        </w:rPr>
        <w:t xml:space="preserve"> mais</w:t>
      </w:r>
      <w:r w:rsidRPr="002E6456">
        <w:rPr>
          <w:i/>
          <w:iCs/>
          <w:color w:val="2E74B5" w:themeColor="accent5" w:themeShade="BF"/>
          <w:sz w:val="22"/>
          <w:szCs w:val="22"/>
        </w:rPr>
        <w:t xml:space="preserve"> il</w:t>
      </w:r>
      <w:r>
        <w:rPr>
          <w:i/>
          <w:iCs/>
          <w:color w:val="2E74B5" w:themeColor="accent5" w:themeShade="BF"/>
          <w:sz w:val="22"/>
          <w:szCs w:val="22"/>
        </w:rPr>
        <w:t>s</w:t>
      </w:r>
      <w:r w:rsidRPr="002E6456">
        <w:rPr>
          <w:i/>
          <w:iCs/>
          <w:color w:val="2E74B5" w:themeColor="accent5" w:themeShade="BF"/>
          <w:sz w:val="22"/>
          <w:szCs w:val="22"/>
        </w:rPr>
        <w:t xml:space="preserve"> peu</w:t>
      </w:r>
      <w:r>
        <w:rPr>
          <w:i/>
          <w:iCs/>
          <w:color w:val="2E74B5" w:themeColor="accent5" w:themeShade="BF"/>
          <w:sz w:val="22"/>
          <w:szCs w:val="22"/>
        </w:rPr>
        <w:t>ven</w:t>
      </w:r>
      <w:r w:rsidRPr="002E6456">
        <w:rPr>
          <w:i/>
          <w:iCs/>
          <w:color w:val="2E74B5" w:themeColor="accent5" w:themeShade="BF"/>
          <w:sz w:val="22"/>
          <w:szCs w:val="22"/>
        </w:rPr>
        <w:t>t aussi être utilisé</w:t>
      </w:r>
      <w:r>
        <w:rPr>
          <w:i/>
          <w:iCs/>
          <w:color w:val="2E74B5" w:themeColor="accent5" w:themeShade="BF"/>
          <w:sz w:val="22"/>
          <w:szCs w:val="22"/>
        </w:rPr>
        <w:t>s</w:t>
      </w:r>
      <w:r w:rsidRPr="002E6456">
        <w:rPr>
          <w:i/>
          <w:iCs/>
          <w:color w:val="2E74B5" w:themeColor="accent5" w:themeShade="BF"/>
          <w:sz w:val="22"/>
          <w:szCs w:val="22"/>
        </w:rPr>
        <w:t xml:space="preserve">, par exemple, pour distinguer une ou plusieurs compétences du bloc. </w:t>
      </w:r>
    </w:p>
    <w:p w14:paraId="1366587B" w14:textId="77777777" w:rsidR="009D11D9" w:rsidRDefault="009D11D9" w:rsidP="009D11D9">
      <w:pPr>
        <w:ind w:left="-567"/>
        <w:jc w:val="both"/>
        <w:rPr>
          <w:i/>
          <w:iCs/>
          <w:color w:val="2E74B5" w:themeColor="accent5" w:themeShade="BF"/>
          <w:sz w:val="22"/>
          <w:szCs w:val="22"/>
        </w:rPr>
      </w:pPr>
    </w:p>
    <w:p w14:paraId="585D3056" w14:textId="77777777" w:rsidR="009D11D9" w:rsidRPr="000623A1" w:rsidRDefault="009D11D9" w:rsidP="009D11D9">
      <w:pPr>
        <w:ind w:left="-567"/>
        <w:jc w:val="both"/>
        <w:rPr>
          <w:b/>
          <w:i/>
          <w:iCs/>
          <w:color w:val="2E74B5" w:themeColor="accent5" w:themeShade="BF"/>
          <w:sz w:val="22"/>
          <w:szCs w:val="22"/>
        </w:rPr>
      </w:pPr>
      <w:r w:rsidRPr="000623A1">
        <w:rPr>
          <w:b/>
          <w:i/>
          <w:iCs/>
          <w:color w:val="2E74B5" w:themeColor="accent5" w:themeShade="BF"/>
          <w:sz w:val="22"/>
          <w:szCs w:val="22"/>
          <w:u w:val="single"/>
        </w:rPr>
        <w:t>Les commentaires généraux en fin de document sont obligatoires</w:t>
      </w:r>
      <w:r w:rsidRPr="000623A1">
        <w:rPr>
          <w:b/>
          <w:i/>
          <w:iCs/>
          <w:color w:val="2E74B5" w:themeColor="accent5" w:themeShade="BF"/>
          <w:sz w:val="22"/>
          <w:szCs w:val="22"/>
        </w:rPr>
        <w:t>.</w:t>
      </w:r>
    </w:p>
    <w:p w14:paraId="0A14424A" w14:textId="77777777" w:rsidR="009D11D9" w:rsidRPr="002E6456" w:rsidRDefault="009D11D9" w:rsidP="009D11D9">
      <w:pPr>
        <w:ind w:left="-567"/>
        <w:jc w:val="both"/>
        <w:rPr>
          <w:i/>
          <w:iCs/>
          <w:color w:val="2E74B5" w:themeColor="accent5" w:themeShade="BF"/>
          <w:sz w:val="22"/>
          <w:szCs w:val="22"/>
        </w:rPr>
      </w:pPr>
    </w:p>
    <w:p w14:paraId="5E1637B4" w14:textId="77777777" w:rsidR="007A73CD" w:rsidRDefault="007A73CD" w:rsidP="007A73CD">
      <w:pPr>
        <w:ind w:left="-567"/>
        <w:jc w:val="both"/>
        <w:rPr>
          <w:i/>
          <w:iCs/>
          <w:sz w:val="22"/>
          <w:szCs w:val="22"/>
        </w:rPr>
      </w:pPr>
      <w:r>
        <w:rPr>
          <w:i/>
          <w:iCs/>
          <w:sz w:val="22"/>
          <w:szCs w:val="22"/>
        </w:rPr>
        <w:t xml:space="preserve">Document à </w:t>
      </w:r>
      <w:r w:rsidRPr="009531C1">
        <w:rPr>
          <w:i/>
          <w:iCs/>
          <w:sz w:val="22"/>
          <w:szCs w:val="22"/>
        </w:rPr>
        <w:t>transmettre</w:t>
      </w:r>
      <w:r w:rsidRPr="009531C1">
        <w:rPr>
          <w:b/>
          <w:i/>
          <w:iCs/>
          <w:color w:val="FF0000"/>
          <w:sz w:val="22"/>
          <w:szCs w:val="22"/>
        </w:rPr>
        <w:t xml:space="preserve"> au plus tard le </w:t>
      </w:r>
      <w:r>
        <w:rPr>
          <w:b/>
          <w:i/>
          <w:iCs/>
          <w:color w:val="FF0000"/>
          <w:sz w:val="22"/>
          <w:szCs w:val="22"/>
        </w:rPr>
        <w:t>23 mai 2025 (y compris si visite de 2</w:t>
      </w:r>
      <w:r w:rsidRPr="005342FB">
        <w:rPr>
          <w:b/>
          <w:i/>
          <w:iCs/>
          <w:color w:val="FF0000"/>
          <w:sz w:val="22"/>
          <w:szCs w:val="22"/>
          <w:vertAlign w:val="superscript"/>
        </w:rPr>
        <w:t>ème</w:t>
      </w:r>
      <w:r>
        <w:rPr>
          <w:b/>
          <w:i/>
          <w:iCs/>
          <w:color w:val="FF0000"/>
          <w:sz w:val="22"/>
          <w:szCs w:val="22"/>
        </w:rPr>
        <w:t xml:space="preserve"> chance)</w:t>
      </w:r>
      <w:r>
        <w:rPr>
          <w:i/>
          <w:iCs/>
          <w:sz w:val="22"/>
          <w:szCs w:val="22"/>
        </w:rPr>
        <w:t xml:space="preserve"> à :</w:t>
      </w:r>
    </w:p>
    <w:p w14:paraId="1563D521" w14:textId="77777777" w:rsidR="007A73CD" w:rsidRPr="002C51E0" w:rsidRDefault="007A73CD" w:rsidP="007A73CD">
      <w:pPr>
        <w:ind w:left="-567"/>
        <w:jc w:val="both"/>
        <w:rPr>
          <w:i/>
          <w:iCs/>
          <w:sz w:val="18"/>
          <w:szCs w:val="18"/>
        </w:rPr>
      </w:pPr>
    </w:p>
    <w:p w14:paraId="02649375" w14:textId="77777777" w:rsidR="005D7A7B" w:rsidRDefault="005D7A7B" w:rsidP="005D7A7B">
      <w:pPr>
        <w:ind w:left="-567"/>
        <w:rPr>
          <w:i/>
          <w:iCs/>
          <w:sz w:val="22"/>
          <w:szCs w:val="22"/>
        </w:rPr>
      </w:pPr>
      <w:r>
        <w:rPr>
          <w:i/>
          <w:iCs/>
          <w:sz w:val="22"/>
          <w:szCs w:val="22"/>
        </w:rPr>
        <w:t>- la/au responsable de formation</w:t>
      </w:r>
    </w:p>
    <w:p w14:paraId="6779A659" w14:textId="77777777" w:rsidR="005D7A7B" w:rsidRDefault="005D7A7B" w:rsidP="005D7A7B">
      <w:pPr>
        <w:ind w:left="-567"/>
        <w:rPr>
          <w:b/>
          <w:i/>
          <w:iCs/>
          <w:color w:val="FF0000"/>
          <w:sz w:val="22"/>
          <w:szCs w:val="22"/>
          <w:highlight w:val="yellow"/>
        </w:rPr>
      </w:pPr>
      <w:r>
        <w:rPr>
          <w:i/>
          <w:iCs/>
          <w:sz w:val="22"/>
          <w:szCs w:val="22"/>
        </w:rPr>
        <w:t xml:space="preserve">- à  </w:t>
      </w:r>
      <w:hyperlink r:id="rId7" w:history="1">
        <w:r>
          <w:rPr>
            <w:rStyle w:val="Lienhypertexte"/>
            <w:i/>
            <w:iCs/>
            <w:sz w:val="22"/>
            <w:szCs w:val="22"/>
          </w:rPr>
          <w:t>inspe-scolarite@unilim.fr</w:t>
        </w:r>
      </w:hyperlink>
    </w:p>
    <w:p w14:paraId="1876826C" w14:textId="77777777" w:rsidR="009D11D9" w:rsidRPr="005A20A8" w:rsidRDefault="009D11D9" w:rsidP="009D11D9">
      <w:pPr>
        <w:ind w:left="-567"/>
        <w:jc w:val="both"/>
        <w:rPr>
          <w:i/>
          <w:iCs/>
          <w:color w:val="0070C0"/>
          <w:sz w:val="22"/>
          <w:szCs w:val="22"/>
        </w:rPr>
      </w:pPr>
      <w:bookmarkStart w:id="0" w:name="_GoBack"/>
      <w:bookmarkEnd w:id="0"/>
    </w:p>
    <w:p w14:paraId="15762E65" w14:textId="77777777" w:rsidR="009D11D9" w:rsidRDefault="009D11D9" w:rsidP="009D11D9">
      <w:pPr>
        <w:ind w:left="-567"/>
        <w:jc w:val="both"/>
        <w:rPr>
          <w:i/>
          <w:iCs/>
          <w:sz w:val="22"/>
          <w:szCs w:val="22"/>
        </w:rPr>
      </w:pPr>
    </w:p>
    <w:p w14:paraId="71DEA544" w14:textId="77777777" w:rsidR="009D11D9" w:rsidRPr="008E6F5E" w:rsidRDefault="009D11D9" w:rsidP="009D11D9">
      <w:pPr>
        <w:ind w:left="-567"/>
        <w:jc w:val="both"/>
        <w:rPr>
          <w:i/>
          <w:iCs/>
          <w:color w:val="C00000"/>
          <w:sz w:val="22"/>
          <w:szCs w:val="22"/>
        </w:rPr>
      </w:pPr>
      <w:r w:rsidRPr="008E6F5E">
        <w:rPr>
          <w:bCs/>
          <w:i/>
          <w:iCs/>
          <w:color w:val="C00000"/>
          <w:sz w:val="22"/>
          <w:szCs w:val="22"/>
        </w:rPr>
        <w:t xml:space="preserve">La note n’est pas donnée par la référente/le référent </w:t>
      </w:r>
      <w:proofErr w:type="spellStart"/>
      <w:r w:rsidRPr="008E6F5E">
        <w:rPr>
          <w:bCs/>
          <w:i/>
          <w:iCs/>
          <w:color w:val="C00000"/>
          <w:sz w:val="22"/>
          <w:szCs w:val="22"/>
        </w:rPr>
        <w:t>Inspé</w:t>
      </w:r>
      <w:proofErr w:type="spellEnd"/>
      <w:r w:rsidRPr="008E6F5E">
        <w:rPr>
          <w:bCs/>
          <w:i/>
          <w:iCs/>
          <w:color w:val="C00000"/>
          <w:sz w:val="22"/>
          <w:szCs w:val="22"/>
        </w:rPr>
        <w:t xml:space="preserve"> mais bien par l’équipe pédagogique, après concertation pour harmonisation des notes sur l’ensemble de la promotion</w:t>
      </w:r>
      <w:r w:rsidRPr="008E6F5E">
        <w:rPr>
          <w:i/>
          <w:iCs/>
          <w:color w:val="C00000"/>
          <w:sz w:val="22"/>
          <w:szCs w:val="22"/>
        </w:rPr>
        <w:t>.</w:t>
      </w:r>
    </w:p>
    <w:p w14:paraId="64B4A6F2" w14:textId="77777777" w:rsidR="009D11D9" w:rsidRDefault="009D11D9" w:rsidP="002E6456">
      <w:pPr>
        <w:ind w:left="-567"/>
        <w:jc w:val="both"/>
        <w:rPr>
          <w:i/>
          <w:iCs/>
          <w:color w:val="4472C4" w:themeColor="accent1"/>
          <w:sz w:val="22"/>
          <w:szCs w:val="22"/>
        </w:rPr>
      </w:pPr>
    </w:p>
    <w:p w14:paraId="150BDD4C" w14:textId="0829CD9C" w:rsidR="002B2719" w:rsidRDefault="002B2719"/>
    <w:tbl>
      <w:tblPr>
        <w:tblStyle w:val="Grilledutableau"/>
        <w:tblW w:w="10206" w:type="dxa"/>
        <w:tblInd w:w="-572" w:type="dxa"/>
        <w:tblLook w:val="04A0" w:firstRow="1" w:lastRow="0" w:firstColumn="1" w:lastColumn="0" w:noHBand="0" w:noVBand="1"/>
      </w:tblPr>
      <w:tblGrid>
        <w:gridCol w:w="6663"/>
        <w:gridCol w:w="2551"/>
        <w:gridCol w:w="992"/>
      </w:tblGrid>
      <w:tr w:rsidR="00B528B5" w14:paraId="739F3800" w14:textId="77777777" w:rsidTr="00C56205">
        <w:trPr>
          <w:trHeight w:val="710"/>
        </w:trPr>
        <w:tc>
          <w:tcPr>
            <w:tcW w:w="6663" w:type="dxa"/>
            <w:vMerge w:val="restart"/>
          </w:tcPr>
          <w:p w14:paraId="099EAFE4" w14:textId="77777777" w:rsidR="00B528B5" w:rsidRDefault="00B528B5" w:rsidP="00C56205">
            <w:pPr>
              <w:rPr>
                <w:sz w:val="20"/>
                <w:szCs w:val="20"/>
              </w:rPr>
            </w:pPr>
            <w:r>
              <w:rPr>
                <w:sz w:val="20"/>
                <w:szCs w:val="20"/>
              </w:rPr>
              <w:t>Nom Prénom de l’étudiant/étudiante :</w:t>
            </w:r>
          </w:p>
          <w:p w14:paraId="27CE6C6F" w14:textId="77777777" w:rsidR="00B528B5" w:rsidRDefault="00B528B5" w:rsidP="00C56205">
            <w:pPr>
              <w:rPr>
                <w:sz w:val="20"/>
                <w:szCs w:val="20"/>
              </w:rPr>
            </w:pPr>
          </w:p>
          <w:p w14:paraId="3522B76A" w14:textId="77777777" w:rsidR="00B528B5" w:rsidRDefault="00B528B5" w:rsidP="00C56205">
            <w:pPr>
              <w:rPr>
                <w:sz w:val="20"/>
                <w:szCs w:val="20"/>
              </w:rPr>
            </w:pPr>
          </w:p>
          <w:p w14:paraId="0FE3363A" w14:textId="02CCA5EF" w:rsidR="00B528B5" w:rsidRDefault="00B528B5" w:rsidP="00C56205">
            <w:pPr>
              <w:rPr>
                <w:sz w:val="20"/>
                <w:szCs w:val="20"/>
              </w:rPr>
            </w:pPr>
            <w:r>
              <w:rPr>
                <w:sz w:val="20"/>
                <w:szCs w:val="20"/>
              </w:rPr>
              <w:t>Discipline de formation :</w:t>
            </w:r>
            <w:r w:rsidR="00BD763B">
              <w:rPr>
                <w:sz w:val="20"/>
                <w:szCs w:val="20"/>
              </w:rPr>
              <w:t xml:space="preserve"> </w:t>
            </w:r>
            <w:r w:rsidR="006E46D5" w:rsidRPr="00C16C71">
              <w:rPr>
                <w:sz w:val="20"/>
                <w:szCs w:val="20"/>
              </w:rPr>
              <w:t>Documentation</w:t>
            </w:r>
          </w:p>
          <w:p w14:paraId="1AA404F2" w14:textId="77777777" w:rsidR="00B528B5" w:rsidRDefault="00B528B5" w:rsidP="00C56205">
            <w:pPr>
              <w:rPr>
                <w:sz w:val="20"/>
                <w:szCs w:val="20"/>
              </w:rPr>
            </w:pPr>
          </w:p>
          <w:p w14:paraId="215E8265" w14:textId="77777777" w:rsidR="00B528B5" w:rsidRDefault="00B528B5" w:rsidP="00C56205">
            <w:pPr>
              <w:rPr>
                <w:sz w:val="20"/>
                <w:szCs w:val="20"/>
              </w:rPr>
            </w:pPr>
            <w:r>
              <w:rPr>
                <w:sz w:val="20"/>
                <w:szCs w:val="20"/>
              </w:rPr>
              <w:t>Établissement du stage, ville :</w:t>
            </w:r>
          </w:p>
          <w:p w14:paraId="41BD254C" w14:textId="77777777" w:rsidR="00B528B5" w:rsidRDefault="00B528B5" w:rsidP="00C56205">
            <w:pPr>
              <w:rPr>
                <w:sz w:val="20"/>
                <w:szCs w:val="20"/>
              </w:rPr>
            </w:pPr>
          </w:p>
          <w:p w14:paraId="104CAED4" w14:textId="77777777" w:rsidR="00B528B5" w:rsidRDefault="00B528B5" w:rsidP="00C56205">
            <w:pPr>
              <w:rPr>
                <w:sz w:val="20"/>
                <w:szCs w:val="20"/>
              </w:rPr>
            </w:pPr>
          </w:p>
          <w:p w14:paraId="7402FBDA" w14:textId="77777777" w:rsidR="00F21356" w:rsidRDefault="00F21356" w:rsidP="00C56205">
            <w:pPr>
              <w:rPr>
                <w:sz w:val="20"/>
                <w:szCs w:val="20"/>
              </w:rPr>
            </w:pPr>
          </w:p>
          <w:p w14:paraId="68DBA2CD" w14:textId="302AC637" w:rsidR="00124E1B" w:rsidRDefault="00124E1B" w:rsidP="00C56205">
            <w:pPr>
              <w:rPr>
                <w:sz w:val="20"/>
                <w:szCs w:val="20"/>
              </w:rPr>
            </w:pPr>
          </w:p>
        </w:tc>
        <w:tc>
          <w:tcPr>
            <w:tcW w:w="3543" w:type="dxa"/>
            <w:gridSpan w:val="2"/>
          </w:tcPr>
          <w:p w14:paraId="4D017D9F" w14:textId="088E7B63" w:rsidR="00B528B5" w:rsidRDefault="00B528B5" w:rsidP="00C56205">
            <w:pPr>
              <w:rPr>
                <w:sz w:val="20"/>
                <w:szCs w:val="20"/>
              </w:rPr>
            </w:pPr>
            <w:r>
              <w:rPr>
                <w:sz w:val="20"/>
                <w:szCs w:val="20"/>
              </w:rPr>
              <w:t xml:space="preserve">Date de la visite </w:t>
            </w:r>
            <w:r w:rsidR="00B71AD1">
              <w:rPr>
                <w:sz w:val="20"/>
                <w:szCs w:val="20"/>
              </w:rPr>
              <w:t>S4</w:t>
            </w:r>
            <w:r>
              <w:rPr>
                <w:sz w:val="20"/>
                <w:szCs w:val="20"/>
              </w:rPr>
              <w:t> :</w:t>
            </w:r>
          </w:p>
          <w:p w14:paraId="4D3D0CDC" w14:textId="77777777" w:rsidR="00B528B5" w:rsidRDefault="00B528B5" w:rsidP="00C56205">
            <w:pPr>
              <w:rPr>
                <w:sz w:val="20"/>
                <w:szCs w:val="20"/>
              </w:rPr>
            </w:pPr>
          </w:p>
          <w:p w14:paraId="3A23346E" w14:textId="77777777" w:rsidR="00B528B5" w:rsidRDefault="00B528B5" w:rsidP="00C56205">
            <w:pPr>
              <w:rPr>
                <w:sz w:val="20"/>
                <w:szCs w:val="20"/>
              </w:rPr>
            </w:pPr>
          </w:p>
        </w:tc>
      </w:tr>
      <w:tr w:rsidR="00B528B5" w14:paraId="18B69BF3" w14:textId="77777777" w:rsidTr="00C56205">
        <w:tc>
          <w:tcPr>
            <w:tcW w:w="6663" w:type="dxa"/>
            <w:vMerge/>
          </w:tcPr>
          <w:p w14:paraId="3E344240" w14:textId="77777777" w:rsidR="00B528B5" w:rsidRDefault="00B528B5" w:rsidP="00C56205">
            <w:pPr>
              <w:rPr>
                <w:sz w:val="20"/>
                <w:szCs w:val="20"/>
              </w:rPr>
            </w:pPr>
          </w:p>
        </w:tc>
        <w:tc>
          <w:tcPr>
            <w:tcW w:w="2551" w:type="dxa"/>
          </w:tcPr>
          <w:p w14:paraId="75DE5A9A" w14:textId="65388B8B" w:rsidR="00B528B5" w:rsidRDefault="00BE2C1F" w:rsidP="00C56205">
            <w:pPr>
              <w:rPr>
                <w:sz w:val="20"/>
                <w:szCs w:val="20"/>
              </w:rPr>
            </w:pPr>
            <w:r>
              <w:rPr>
                <w:sz w:val="20"/>
                <w:szCs w:val="20"/>
              </w:rPr>
              <w:t xml:space="preserve">Note obtenue </w:t>
            </w:r>
            <w:r w:rsidRPr="00CA3AE2">
              <w:rPr>
                <w:sz w:val="15"/>
                <w:szCs w:val="15"/>
              </w:rPr>
              <w:t>(à ramener sur 20 à partir d</w:t>
            </w:r>
            <w:r>
              <w:rPr>
                <w:sz w:val="15"/>
                <w:szCs w:val="15"/>
              </w:rPr>
              <w:t>’</w:t>
            </w:r>
            <w:r w:rsidRPr="00CA3AE2">
              <w:rPr>
                <w:sz w:val="15"/>
                <w:szCs w:val="15"/>
              </w:rPr>
              <w:t>u</w:t>
            </w:r>
            <w:r>
              <w:rPr>
                <w:sz w:val="15"/>
                <w:szCs w:val="15"/>
              </w:rPr>
              <w:t>ne</w:t>
            </w:r>
            <w:r w:rsidRPr="00CA3AE2">
              <w:rPr>
                <w:sz w:val="15"/>
                <w:szCs w:val="15"/>
              </w:rPr>
              <w:t xml:space="preserve"> note sur </w:t>
            </w:r>
            <w:r>
              <w:rPr>
                <w:sz w:val="15"/>
                <w:szCs w:val="15"/>
              </w:rPr>
              <w:t>8</w:t>
            </w:r>
            <w:r w:rsidRPr="00CA3AE2">
              <w:rPr>
                <w:sz w:val="15"/>
                <w:szCs w:val="15"/>
              </w:rPr>
              <w:t>0)</w:t>
            </w:r>
            <w:r w:rsidR="00B528B5" w:rsidRPr="00CA3AE2">
              <w:rPr>
                <w:sz w:val="15"/>
                <w:szCs w:val="15"/>
              </w:rPr>
              <w:t>)</w:t>
            </w:r>
          </w:p>
        </w:tc>
        <w:tc>
          <w:tcPr>
            <w:tcW w:w="992" w:type="dxa"/>
          </w:tcPr>
          <w:p w14:paraId="6E46BF7A" w14:textId="77777777" w:rsidR="00B528B5" w:rsidRDefault="00B528B5" w:rsidP="00C56205">
            <w:pPr>
              <w:jc w:val="center"/>
              <w:rPr>
                <w:sz w:val="40"/>
                <w:szCs w:val="40"/>
              </w:rPr>
            </w:pPr>
          </w:p>
          <w:p w14:paraId="2B2C9D23" w14:textId="77777777" w:rsidR="00B528B5" w:rsidRDefault="00B528B5" w:rsidP="00C56205">
            <w:pPr>
              <w:jc w:val="center"/>
              <w:rPr>
                <w:sz w:val="40"/>
                <w:szCs w:val="40"/>
              </w:rPr>
            </w:pPr>
          </w:p>
          <w:p w14:paraId="69951E41" w14:textId="77777777" w:rsidR="00B528B5" w:rsidRPr="00CA3AE2" w:rsidRDefault="00B528B5" w:rsidP="00C56205">
            <w:pPr>
              <w:jc w:val="center"/>
              <w:rPr>
                <w:sz w:val="40"/>
                <w:szCs w:val="40"/>
              </w:rPr>
            </w:pPr>
            <w:r w:rsidRPr="00CA3AE2">
              <w:rPr>
                <w:sz w:val="40"/>
                <w:szCs w:val="40"/>
              </w:rPr>
              <w:t>/20</w:t>
            </w:r>
          </w:p>
        </w:tc>
      </w:tr>
    </w:tbl>
    <w:p w14:paraId="5EFE10E2" w14:textId="77777777" w:rsidR="009D11D9" w:rsidRDefault="009D11D9" w:rsidP="009D11D9"/>
    <w:tbl>
      <w:tblPr>
        <w:tblStyle w:val="Grilledutableau"/>
        <w:tblW w:w="10206" w:type="dxa"/>
        <w:tblInd w:w="-572" w:type="dxa"/>
        <w:tblLayout w:type="fixed"/>
        <w:tblLook w:val="04A0" w:firstRow="1" w:lastRow="0" w:firstColumn="1" w:lastColumn="0" w:noHBand="0" w:noVBand="1"/>
      </w:tblPr>
      <w:tblGrid>
        <w:gridCol w:w="8647"/>
        <w:gridCol w:w="851"/>
        <w:gridCol w:w="708"/>
      </w:tblGrid>
      <w:tr w:rsidR="009D11D9" w14:paraId="400E2E8E" w14:textId="77777777" w:rsidTr="001D77DF">
        <w:tc>
          <w:tcPr>
            <w:tcW w:w="8647" w:type="dxa"/>
          </w:tcPr>
          <w:p w14:paraId="53DA8923" w14:textId="77777777" w:rsidR="009D11D9" w:rsidRDefault="009D11D9" w:rsidP="001D77DF"/>
        </w:tc>
        <w:tc>
          <w:tcPr>
            <w:tcW w:w="851" w:type="dxa"/>
            <w:vAlign w:val="center"/>
          </w:tcPr>
          <w:p w14:paraId="01CBF828" w14:textId="77777777" w:rsidR="009D11D9" w:rsidRPr="00024808" w:rsidRDefault="009D11D9" w:rsidP="001D77DF">
            <w:pPr>
              <w:jc w:val="center"/>
              <w:rPr>
                <w:sz w:val="20"/>
                <w:szCs w:val="20"/>
              </w:rPr>
            </w:pPr>
            <w:r w:rsidRPr="00410081">
              <w:rPr>
                <w:sz w:val="16"/>
                <w:szCs w:val="16"/>
              </w:rPr>
              <w:t>Note donnée</w:t>
            </w:r>
          </w:p>
        </w:tc>
        <w:tc>
          <w:tcPr>
            <w:tcW w:w="708" w:type="dxa"/>
            <w:vAlign w:val="center"/>
          </w:tcPr>
          <w:p w14:paraId="08FBD45A" w14:textId="77777777" w:rsidR="009D11D9" w:rsidRPr="00024808" w:rsidRDefault="009D11D9" w:rsidP="001D77DF">
            <w:pPr>
              <w:jc w:val="center"/>
              <w:rPr>
                <w:sz w:val="20"/>
                <w:szCs w:val="20"/>
              </w:rPr>
            </w:pPr>
            <w:r w:rsidRPr="00410081">
              <w:rPr>
                <w:sz w:val="16"/>
                <w:szCs w:val="16"/>
              </w:rPr>
              <w:t>Note max</w:t>
            </w:r>
          </w:p>
        </w:tc>
      </w:tr>
      <w:tr w:rsidR="009D11D9" w14:paraId="680E9E54" w14:textId="77777777" w:rsidTr="001D77DF">
        <w:trPr>
          <w:trHeight w:val="725"/>
        </w:trPr>
        <w:tc>
          <w:tcPr>
            <w:tcW w:w="8647" w:type="dxa"/>
            <w:shd w:val="clear" w:color="auto" w:fill="E2EFD9" w:themeFill="accent6" w:themeFillTint="33"/>
          </w:tcPr>
          <w:p w14:paraId="7B1CCE59" w14:textId="77777777" w:rsidR="009D11D9" w:rsidRPr="00BD4AA7" w:rsidRDefault="009D11D9" w:rsidP="001D77DF">
            <w:pPr>
              <w:jc w:val="center"/>
              <w:rPr>
                <w:i/>
                <w:iCs/>
                <w:sz w:val="22"/>
                <w:szCs w:val="22"/>
              </w:rPr>
            </w:pPr>
            <w:r w:rsidRPr="00DF1CD2">
              <w:rPr>
                <w:i/>
                <w:iCs/>
                <w:sz w:val="22"/>
                <w:szCs w:val="22"/>
              </w:rPr>
              <w:t xml:space="preserve">Compétences relatives à la prise en compte des éléments réglementaires et institutionnels de son environnement professionnel en lien avec les responsabilités attachées </w:t>
            </w:r>
            <w:proofErr w:type="spellStart"/>
            <w:r w:rsidRPr="00DF1CD2">
              <w:rPr>
                <w:i/>
                <w:iCs/>
                <w:sz w:val="22"/>
                <w:szCs w:val="22"/>
              </w:rPr>
              <w:t>a</w:t>
            </w:r>
            <w:proofErr w:type="spellEnd"/>
            <w:r w:rsidRPr="00DF1CD2">
              <w:rPr>
                <w:i/>
                <w:iCs/>
                <w:sz w:val="22"/>
                <w:szCs w:val="22"/>
              </w:rPr>
              <w:t>̀ sa fonction</w:t>
            </w:r>
          </w:p>
        </w:tc>
        <w:tc>
          <w:tcPr>
            <w:tcW w:w="851" w:type="dxa"/>
            <w:vMerge w:val="restart"/>
            <w:vAlign w:val="center"/>
          </w:tcPr>
          <w:p w14:paraId="1B2515E9" w14:textId="77777777" w:rsidR="009D11D9" w:rsidRPr="00024808" w:rsidRDefault="009D11D9" w:rsidP="001D77DF">
            <w:pPr>
              <w:jc w:val="center"/>
              <w:rPr>
                <w:sz w:val="20"/>
                <w:szCs w:val="20"/>
              </w:rPr>
            </w:pPr>
          </w:p>
        </w:tc>
        <w:tc>
          <w:tcPr>
            <w:tcW w:w="708" w:type="dxa"/>
            <w:vMerge w:val="restart"/>
            <w:vAlign w:val="center"/>
          </w:tcPr>
          <w:p w14:paraId="78C63C92" w14:textId="77777777" w:rsidR="009D11D9" w:rsidRPr="00024808" w:rsidRDefault="009D11D9" w:rsidP="001D77DF">
            <w:pPr>
              <w:jc w:val="center"/>
              <w:rPr>
                <w:sz w:val="20"/>
                <w:szCs w:val="20"/>
              </w:rPr>
            </w:pPr>
            <w:r>
              <w:rPr>
                <w:sz w:val="40"/>
                <w:szCs w:val="40"/>
              </w:rPr>
              <w:t>10</w:t>
            </w:r>
          </w:p>
        </w:tc>
      </w:tr>
      <w:tr w:rsidR="009D11D9" w14:paraId="6BBC45E2" w14:textId="77777777" w:rsidTr="001D77DF">
        <w:tc>
          <w:tcPr>
            <w:tcW w:w="8647" w:type="dxa"/>
          </w:tcPr>
          <w:p w14:paraId="13DCEEEF" w14:textId="77777777" w:rsidR="009D11D9" w:rsidRPr="00024808" w:rsidRDefault="009D11D9" w:rsidP="001D77DF">
            <w:pPr>
              <w:rPr>
                <w:sz w:val="20"/>
                <w:szCs w:val="20"/>
              </w:rPr>
            </w:pPr>
            <w:r w:rsidRPr="00024808">
              <w:rPr>
                <w:sz w:val="20"/>
                <w:szCs w:val="20"/>
              </w:rPr>
              <w:t>CC1 Faire partager les valeurs de la République</w:t>
            </w:r>
          </w:p>
        </w:tc>
        <w:tc>
          <w:tcPr>
            <w:tcW w:w="851" w:type="dxa"/>
            <w:vMerge/>
          </w:tcPr>
          <w:p w14:paraId="1DC70850" w14:textId="77777777" w:rsidR="009D11D9" w:rsidRPr="00024808" w:rsidRDefault="009D11D9" w:rsidP="001D77DF">
            <w:pPr>
              <w:jc w:val="center"/>
              <w:rPr>
                <w:sz w:val="20"/>
                <w:szCs w:val="20"/>
              </w:rPr>
            </w:pPr>
          </w:p>
        </w:tc>
        <w:tc>
          <w:tcPr>
            <w:tcW w:w="708" w:type="dxa"/>
            <w:vMerge/>
            <w:vAlign w:val="center"/>
          </w:tcPr>
          <w:p w14:paraId="7796B575" w14:textId="77777777" w:rsidR="009D11D9" w:rsidRPr="00024808" w:rsidRDefault="009D11D9" w:rsidP="001D77DF">
            <w:pPr>
              <w:jc w:val="center"/>
              <w:rPr>
                <w:sz w:val="20"/>
                <w:szCs w:val="20"/>
              </w:rPr>
            </w:pPr>
          </w:p>
        </w:tc>
      </w:tr>
      <w:tr w:rsidR="009D11D9" w14:paraId="7C0FD0B0" w14:textId="77777777" w:rsidTr="001D77DF">
        <w:tc>
          <w:tcPr>
            <w:tcW w:w="8647" w:type="dxa"/>
          </w:tcPr>
          <w:p w14:paraId="30D1DD06" w14:textId="77777777" w:rsidR="009D11D9" w:rsidRPr="00024808" w:rsidRDefault="009D11D9" w:rsidP="001D77DF">
            <w:pPr>
              <w:rPr>
                <w:sz w:val="20"/>
                <w:szCs w:val="20"/>
              </w:rPr>
            </w:pPr>
            <w:r w:rsidRPr="00024808">
              <w:rPr>
                <w:sz w:val="20"/>
                <w:szCs w:val="20"/>
              </w:rPr>
              <w:t>CC2 Inscrire son action dans le cadre des principes</w:t>
            </w:r>
            <w:r>
              <w:rPr>
                <w:sz w:val="20"/>
                <w:szCs w:val="20"/>
              </w:rPr>
              <w:t xml:space="preserve"> </w:t>
            </w:r>
            <w:r w:rsidRPr="00024808">
              <w:rPr>
                <w:sz w:val="20"/>
                <w:szCs w:val="20"/>
              </w:rPr>
              <w:t>fondamentaux du système éducatif et dans le cadre réglementaire de l'école</w:t>
            </w:r>
          </w:p>
        </w:tc>
        <w:tc>
          <w:tcPr>
            <w:tcW w:w="851" w:type="dxa"/>
            <w:vMerge/>
          </w:tcPr>
          <w:p w14:paraId="7E18F4A2" w14:textId="77777777" w:rsidR="009D11D9" w:rsidRPr="00024808" w:rsidRDefault="009D11D9" w:rsidP="001D77DF">
            <w:pPr>
              <w:jc w:val="center"/>
              <w:rPr>
                <w:sz w:val="20"/>
                <w:szCs w:val="20"/>
              </w:rPr>
            </w:pPr>
          </w:p>
        </w:tc>
        <w:tc>
          <w:tcPr>
            <w:tcW w:w="708" w:type="dxa"/>
            <w:vMerge/>
          </w:tcPr>
          <w:p w14:paraId="1E6DF9AB" w14:textId="77777777" w:rsidR="009D11D9" w:rsidRPr="00024808" w:rsidRDefault="009D11D9" w:rsidP="001D77DF">
            <w:pPr>
              <w:jc w:val="center"/>
              <w:rPr>
                <w:sz w:val="20"/>
                <w:szCs w:val="20"/>
              </w:rPr>
            </w:pPr>
          </w:p>
        </w:tc>
      </w:tr>
      <w:tr w:rsidR="009D11D9" w14:paraId="22F4523E" w14:textId="77777777" w:rsidTr="0096726F">
        <w:tc>
          <w:tcPr>
            <w:tcW w:w="8647" w:type="dxa"/>
          </w:tcPr>
          <w:p w14:paraId="05C5D94A" w14:textId="77777777" w:rsidR="009D11D9" w:rsidRPr="00024808" w:rsidRDefault="009D11D9" w:rsidP="001D77DF">
            <w:pPr>
              <w:rPr>
                <w:sz w:val="20"/>
                <w:szCs w:val="20"/>
              </w:rPr>
            </w:pPr>
            <w:r w:rsidRPr="00024808">
              <w:rPr>
                <w:sz w:val="20"/>
                <w:szCs w:val="20"/>
              </w:rPr>
              <w:t>CC6 Agir en éducateur responsable et selon des principes éthiques</w:t>
            </w:r>
          </w:p>
        </w:tc>
        <w:tc>
          <w:tcPr>
            <w:tcW w:w="851" w:type="dxa"/>
            <w:vMerge/>
            <w:tcBorders>
              <w:bottom w:val="single" w:sz="4" w:space="0" w:color="auto"/>
            </w:tcBorders>
          </w:tcPr>
          <w:p w14:paraId="122DAE59" w14:textId="77777777" w:rsidR="009D11D9" w:rsidRPr="00024808" w:rsidRDefault="009D11D9" w:rsidP="001D77DF">
            <w:pPr>
              <w:jc w:val="center"/>
              <w:rPr>
                <w:sz w:val="20"/>
                <w:szCs w:val="20"/>
              </w:rPr>
            </w:pPr>
          </w:p>
        </w:tc>
        <w:tc>
          <w:tcPr>
            <w:tcW w:w="708" w:type="dxa"/>
            <w:vMerge/>
            <w:tcBorders>
              <w:bottom w:val="single" w:sz="4" w:space="0" w:color="auto"/>
            </w:tcBorders>
          </w:tcPr>
          <w:p w14:paraId="7D86443A" w14:textId="77777777" w:rsidR="009D11D9" w:rsidRPr="00024808" w:rsidRDefault="009D11D9" w:rsidP="001D77DF">
            <w:pPr>
              <w:jc w:val="center"/>
              <w:rPr>
                <w:sz w:val="20"/>
                <w:szCs w:val="20"/>
              </w:rPr>
            </w:pPr>
          </w:p>
        </w:tc>
      </w:tr>
      <w:tr w:rsidR="009D11D9" w14:paraId="7DC443D5" w14:textId="77777777" w:rsidTr="0096726F">
        <w:tc>
          <w:tcPr>
            <w:tcW w:w="8647" w:type="dxa"/>
            <w:tcBorders>
              <w:right w:val="nil"/>
            </w:tcBorders>
          </w:tcPr>
          <w:p w14:paraId="1203E107" w14:textId="77777777" w:rsidR="009D11D9" w:rsidRDefault="009D11D9" w:rsidP="001D77DF">
            <w:pPr>
              <w:rPr>
                <w:b/>
                <w:bCs/>
                <w:sz w:val="20"/>
                <w:szCs w:val="20"/>
              </w:rPr>
            </w:pPr>
            <w:r w:rsidRPr="003A689B">
              <w:rPr>
                <w:b/>
                <w:bCs/>
                <w:sz w:val="20"/>
                <w:szCs w:val="20"/>
              </w:rPr>
              <w:lastRenderedPageBreak/>
              <w:t>Commentaires (si nécessaire) :</w:t>
            </w:r>
          </w:p>
          <w:p w14:paraId="39DC8E7A" w14:textId="77777777" w:rsidR="009D11D9" w:rsidRDefault="009D11D9" w:rsidP="001D77DF">
            <w:pPr>
              <w:rPr>
                <w:b/>
                <w:bCs/>
                <w:sz w:val="20"/>
                <w:szCs w:val="20"/>
              </w:rPr>
            </w:pPr>
          </w:p>
          <w:p w14:paraId="5D52BC5B" w14:textId="77777777" w:rsidR="009D11D9" w:rsidRDefault="009D11D9" w:rsidP="001D77DF">
            <w:pPr>
              <w:rPr>
                <w:sz w:val="20"/>
                <w:szCs w:val="20"/>
              </w:rPr>
            </w:pPr>
          </w:p>
        </w:tc>
        <w:tc>
          <w:tcPr>
            <w:tcW w:w="851" w:type="dxa"/>
            <w:tcBorders>
              <w:left w:val="nil"/>
              <w:right w:val="nil"/>
            </w:tcBorders>
          </w:tcPr>
          <w:p w14:paraId="4A10C753" w14:textId="77777777" w:rsidR="009D11D9" w:rsidRDefault="009D11D9" w:rsidP="001D77DF">
            <w:pPr>
              <w:rPr>
                <w:sz w:val="20"/>
                <w:szCs w:val="20"/>
              </w:rPr>
            </w:pPr>
          </w:p>
          <w:p w14:paraId="00BB93F2" w14:textId="77777777" w:rsidR="009D11D9" w:rsidRDefault="009D11D9" w:rsidP="001D77DF">
            <w:pPr>
              <w:rPr>
                <w:sz w:val="20"/>
                <w:szCs w:val="20"/>
              </w:rPr>
            </w:pPr>
          </w:p>
        </w:tc>
        <w:tc>
          <w:tcPr>
            <w:tcW w:w="708" w:type="dxa"/>
            <w:tcBorders>
              <w:left w:val="nil"/>
            </w:tcBorders>
          </w:tcPr>
          <w:p w14:paraId="372767C2" w14:textId="77777777" w:rsidR="009D11D9" w:rsidRPr="00024808" w:rsidRDefault="009D11D9" w:rsidP="001D77DF">
            <w:pPr>
              <w:rPr>
                <w:sz w:val="20"/>
                <w:szCs w:val="20"/>
              </w:rPr>
            </w:pPr>
          </w:p>
        </w:tc>
      </w:tr>
    </w:tbl>
    <w:p w14:paraId="09ABB49C" w14:textId="77777777" w:rsidR="009D11D9" w:rsidRDefault="009D11D9" w:rsidP="009D11D9"/>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9D11D9" w14:paraId="2436A00B" w14:textId="77777777" w:rsidTr="001D77DF">
        <w:trPr>
          <w:trHeight w:val="695"/>
        </w:trPr>
        <w:tc>
          <w:tcPr>
            <w:tcW w:w="8789" w:type="dxa"/>
            <w:shd w:val="clear" w:color="auto" w:fill="E2EFD9" w:themeFill="accent6" w:themeFillTint="33"/>
          </w:tcPr>
          <w:p w14:paraId="1B3C7BE6" w14:textId="77777777" w:rsidR="009D11D9" w:rsidRPr="00BD4AA7" w:rsidRDefault="009D11D9" w:rsidP="001D77DF">
            <w:pPr>
              <w:jc w:val="center"/>
              <w:rPr>
                <w:i/>
                <w:iCs/>
                <w:sz w:val="22"/>
                <w:szCs w:val="22"/>
              </w:rPr>
            </w:pPr>
            <w:r w:rsidRPr="00DF1CD2">
              <w:rPr>
                <w:i/>
                <w:iCs/>
                <w:sz w:val="22"/>
                <w:szCs w:val="22"/>
              </w:rPr>
              <w:t>Compétences relationnelles, de communication et d'animation favorisant la transmission, l'implication et la coopération au sein de la communauté éducative et de son environnement</w:t>
            </w:r>
          </w:p>
        </w:tc>
        <w:tc>
          <w:tcPr>
            <w:tcW w:w="709" w:type="dxa"/>
            <w:vMerge w:val="restart"/>
            <w:vAlign w:val="center"/>
          </w:tcPr>
          <w:p w14:paraId="7A69D502" w14:textId="77777777" w:rsidR="009D11D9" w:rsidRPr="000B6A64" w:rsidRDefault="009D11D9" w:rsidP="001D77DF">
            <w:pPr>
              <w:jc w:val="center"/>
              <w:rPr>
                <w:sz w:val="15"/>
                <w:szCs w:val="15"/>
              </w:rPr>
            </w:pPr>
          </w:p>
        </w:tc>
        <w:tc>
          <w:tcPr>
            <w:tcW w:w="708" w:type="dxa"/>
            <w:vMerge w:val="restart"/>
            <w:vAlign w:val="center"/>
          </w:tcPr>
          <w:p w14:paraId="491D9F3E" w14:textId="77777777" w:rsidR="009D11D9" w:rsidRPr="001E7BE7" w:rsidRDefault="009D11D9" w:rsidP="001D77DF">
            <w:pPr>
              <w:jc w:val="center"/>
            </w:pPr>
          </w:p>
          <w:p w14:paraId="1072EE8F" w14:textId="77777777" w:rsidR="009D11D9" w:rsidRPr="000B6A64" w:rsidRDefault="009D11D9" w:rsidP="001D77DF">
            <w:pPr>
              <w:jc w:val="center"/>
              <w:rPr>
                <w:sz w:val="15"/>
                <w:szCs w:val="15"/>
              </w:rPr>
            </w:pPr>
            <w:r>
              <w:rPr>
                <w:sz w:val="40"/>
                <w:szCs w:val="40"/>
              </w:rPr>
              <w:t>10</w:t>
            </w:r>
          </w:p>
        </w:tc>
      </w:tr>
      <w:tr w:rsidR="009D11D9" w14:paraId="7E33891E" w14:textId="77777777" w:rsidTr="001D77DF">
        <w:tc>
          <w:tcPr>
            <w:tcW w:w="8789" w:type="dxa"/>
          </w:tcPr>
          <w:p w14:paraId="5EA69365" w14:textId="77777777" w:rsidR="009D11D9" w:rsidRPr="00024808" w:rsidRDefault="009D11D9" w:rsidP="001D77DF">
            <w:pPr>
              <w:rPr>
                <w:sz w:val="20"/>
                <w:szCs w:val="20"/>
              </w:rPr>
            </w:pPr>
            <w:r w:rsidRPr="00B35EC6">
              <w:rPr>
                <w:sz w:val="20"/>
                <w:szCs w:val="20"/>
              </w:rPr>
              <w:t>CC10 Coopérer au sein d'une équipe</w:t>
            </w:r>
          </w:p>
        </w:tc>
        <w:tc>
          <w:tcPr>
            <w:tcW w:w="709" w:type="dxa"/>
            <w:vMerge/>
          </w:tcPr>
          <w:p w14:paraId="37717BE2" w14:textId="77777777" w:rsidR="009D11D9" w:rsidRPr="00024808" w:rsidRDefault="009D11D9" w:rsidP="001D77DF">
            <w:pPr>
              <w:jc w:val="center"/>
              <w:rPr>
                <w:sz w:val="20"/>
                <w:szCs w:val="20"/>
              </w:rPr>
            </w:pPr>
          </w:p>
        </w:tc>
        <w:tc>
          <w:tcPr>
            <w:tcW w:w="708" w:type="dxa"/>
            <w:vMerge/>
          </w:tcPr>
          <w:p w14:paraId="17AA600D" w14:textId="77777777" w:rsidR="009D11D9" w:rsidRPr="00024808" w:rsidRDefault="009D11D9" w:rsidP="001D77DF">
            <w:pPr>
              <w:jc w:val="center"/>
              <w:rPr>
                <w:sz w:val="20"/>
                <w:szCs w:val="20"/>
              </w:rPr>
            </w:pPr>
          </w:p>
        </w:tc>
      </w:tr>
      <w:tr w:rsidR="009D11D9" w14:paraId="7C0A9C9D" w14:textId="77777777" w:rsidTr="001D77DF">
        <w:tc>
          <w:tcPr>
            <w:tcW w:w="8789" w:type="dxa"/>
          </w:tcPr>
          <w:p w14:paraId="1A203F28" w14:textId="77777777" w:rsidR="009D11D9" w:rsidRPr="00024808" w:rsidRDefault="009D11D9" w:rsidP="001D77DF">
            <w:pPr>
              <w:rPr>
                <w:sz w:val="20"/>
                <w:szCs w:val="20"/>
              </w:rPr>
            </w:pPr>
            <w:r w:rsidRPr="00B35EC6">
              <w:rPr>
                <w:sz w:val="20"/>
                <w:szCs w:val="20"/>
              </w:rPr>
              <w:t>CC11 Contribuer à l'action de la communauté éducative</w:t>
            </w:r>
          </w:p>
        </w:tc>
        <w:tc>
          <w:tcPr>
            <w:tcW w:w="709" w:type="dxa"/>
            <w:vMerge/>
          </w:tcPr>
          <w:p w14:paraId="6223B3BA" w14:textId="77777777" w:rsidR="009D11D9" w:rsidRPr="00024808" w:rsidRDefault="009D11D9" w:rsidP="001D77DF">
            <w:pPr>
              <w:jc w:val="center"/>
              <w:rPr>
                <w:sz w:val="20"/>
                <w:szCs w:val="20"/>
              </w:rPr>
            </w:pPr>
          </w:p>
        </w:tc>
        <w:tc>
          <w:tcPr>
            <w:tcW w:w="708" w:type="dxa"/>
            <w:vMerge/>
          </w:tcPr>
          <w:p w14:paraId="0EB2CA61" w14:textId="77777777" w:rsidR="009D11D9" w:rsidRPr="00024808" w:rsidRDefault="009D11D9" w:rsidP="001D77DF">
            <w:pPr>
              <w:jc w:val="center"/>
              <w:rPr>
                <w:sz w:val="20"/>
                <w:szCs w:val="20"/>
              </w:rPr>
            </w:pPr>
          </w:p>
        </w:tc>
      </w:tr>
      <w:tr w:rsidR="009D11D9" w14:paraId="2830C8B4" w14:textId="77777777" w:rsidTr="001D77DF">
        <w:tc>
          <w:tcPr>
            <w:tcW w:w="8789" w:type="dxa"/>
          </w:tcPr>
          <w:p w14:paraId="3E2727C6" w14:textId="77777777" w:rsidR="009D11D9" w:rsidRPr="00F879AD" w:rsidRDefault="009D11D9" w:rsidP="001D77DF">
            <w:pPr>
              <w:rPr>
                <w:sz w:val="20"/>
                <w:szCs w:val="20"/>
              </w:rPr>
            </w:pPr>
            <w:r w:rsidRPr="00F879AD">
              <w:rPr>
                <w:sz w:val="20"/>
                <w:szCs w:val="20"/>
              </w:rPr>
              <w:t>CC12 Coopérer avec les parents d'élèves</w:t>
            </w:r>
            <w:r w:rsidRPr="00F879AD">
              <w:t xml:space="preserve"> </w:t>
            </w:r>
          </w:p>
        </w:tc>
        <w:tc>
          <w:tcPr>
            <w:tcW w:w="709" w:type="dxa"/>
            <w:vMerge/>
          </w:tcPr>
          <w:p w14:paraId="7F2DB0C4" w14:textId="77777777" w:rsidR="009D11D9" w:rsidRPr="00024808" w:rsidRDefault="009D11D9" w:rsidP="001D77DF">
            <w:pPr>
              <w:jc w:val="center"/>
              <w:rPr>
                <w:sz w:val="20"/>
                <w:szCs w:val="20"/>
              </w:rPr>
            </w:pPr>
          </w:p>
        </w:tc>
        <w:tc>
          <w:tcPr>
            <w:tcW w:w="708" w:type="dxa"/>
            <w:vMerge/>
          </w:tcPr>
          <w:p w14:paraId="16E3473E" w14:textId="77777777" w:rsidR="009D11D9" w:rsidRPr="00024808" w:rsidRDefault="009D11D9" w:rsidP="001D77DF">
            <w:pPr>
              <w:jc w:val="center"/>
              <w:rPr>
                <w:sz w:val="20"/>
                <w:szCs w:val="20"/>
              </w:rPr>
            </w:pPr>
          </w:p>
        </w:tc>
      </w:tr>
      <w:tr w:rsidR="009D11D9" w14:paraId="1686EA18" w14:textId="77777777" w:rsidTr="001D77DF">
        <w:tc>
          <w:tcPr>
            <w:tcW w:w="8789" w:type="dxa"/>
          </w:tcPr>
          <w:p w14:paraId="72905730" w14:textId="77777777" w:rsidR="009D11D9" w:rsidRPr="00F879AD" w:rsidRDefault="009D11D9" w:rsidP="001D77DF">
            <w:pPr>
              <w:rPr>
                <w:sz w:val="20"/>
                <w:szCs w:val="20"/>
              </w:rPr>
            </w:pPr>
            <w:r w:rsidRPr="00F879AD">
              <w:rPr>
                <w:sz w:val="20"/>
                <w:szCs w:val="20"/>
              </w:rPr>
              <w:t>CC13 Coopérer avec les partenaires de l'école</w:t>
            </w:r>
          </w:p>
        </w:tc>
        <w:tc>
          <w:tcPr>
            <w:tcW w:w="709" w:type="dxa"/>
            <w:vMerge/>
          </w:tcPr>
          <w:p w14:paraId="266DB650" w14:textId="77777777" w:rsidR="009D11D9" w:rsidRPr="00024808" w:rsidRDefault="009D11D9" w:rsidP="001D77DF">
            <w:pPr>
              <w:jc w:val="center"/>
              <w:rPr>
                <w:sz w:val="20"/>
                <w:szCs w:val="20"/>
              </w:rPr>
            </w:pPr>
          </w:p>
        </w:tc>
        <w:tc>
          <w:tcPr>
            <w:tcW w:w="708" w:type="dxa"/>
            <w:vMerge/>
          </w:tcPr>
          <w:p w14:paraId="59F7E7DD" w14:textId="77777777" w:rsidR="009D11D9" w:rsidRPr="00024808" w:rsidRDefault="009D11D9" w:rsidP="001D77DF">
            <w:pPr>
              <w:jc w:val="center"/>
              <w:rPr>
                <w:sz w:val="20"/>
                <w:szCs w:val="20"/>
              </w:rPr>
            </w:pPr>
          </w:p>
        </w:tc>
      </w:tr>
      <w:tr w:rsidR="009D11D9" w14:paraId="2643D924" w14:textId="77777777" w:rsidTr="001D77DF">
        <w:tc>
          <w:tcPr>
            <w:tcW w:w="8789" w:type="dxa"/>
          </w:tcPr>
          <w:p w14:paraId="50CF6845" w14:textId="77777777" w:rsidR="009D11D9" w:rsidRPr="00024808" w:rsidRDefault="009D11D9" w:rsidP="001D77DF">
            <w:pPr>
              <w:rPr>
                <w:sz w:val="20"/>
                <w:szCs w:val="20"/>
              </w:rPr>
            </w:pPr>
            <w:r w:rsidRPr="00B35EC6">
              <w:rPr>
                <w:sz w:val="20"/>
                <w:szCs w:val="20"/>
              </w:rPr>
              <w:t>CC7 Maîtriser la langue française à des fins de communication</w:t>
            </w:r>
          </w:p>
        </w:tc>
        <w:tc>
          <w:tcPr>
            <w:tcW w:w="709" w:type="dxa"/>
            <w:vMerge/>
            <w:tcBorders>
              <w:bottom w:val="nil"/>
            </w:tcBorders>
          </w:tcPr>
          <w:p w14:paraId="3FDFF8D5" w14:textId="77777777" w:rsidR="009D11D9" w:rsidRPr="00024808" w:rsidRDefault="009D11D9" w:rsidP="001D77DF">
            <w:pPr>
              <w:jc w:val="center"/>
              <w:rPr>
                <w:sz w:val="20"/>
                <w:szCs w:val="20"/>
              </w:rPr>
            </w:pPr>
          </w:p>
        </w:tc>
        <w:tc>
          <w:tcPr>
            <w:tcW w:w="708" w:type="dxa"/>
            <w:vMerge/>
            <w:tcBorders>
              <w:bottom w:val="nil"/>
            </w:tcBorders>
          </w:tcPr>
          <w:p w14:paraId="0E59CE16" w14:textId="77777777" w:rsidR="009D11D9" w:rsidRPr="00024808" w:rsidRDefault="009D11D9" w:rsidP="001D77DF">
            <w:pPr>
              <w:jc w:val="center"/>
              <w:rPr>
                <w:sz w:val="20"/>
                <w:szCs w:val="20"/>
              </w:rPr>
            </w:pPr>
          </w:p>
        </w:tc>
      </w:tr>
      <w:tr w:rsidR="009D11D9" w14:paraId="186216C0" w14:textId="77777777" w:rsidTr="001D77DF">
        <w:tc>
          <w:tcPr>
            <w:tcW w:w="8789" w:type="dxa"/>
          </w:tcPr>
          <w:p w14:paraId="13EE07EE" w14:textId="77777777" w:rsidR="009D11D9" w:rsidRPr="00B35EC6" w:rsidRDefault="009D11D9" w:rsidP="001D77DF">
            <w:pPr>
              <w:rPr>
                <w:sz w:val="20"/>
                <w:szCs w:val="20"/>
              </w:rPr>
            </w:pPr>
            <w:r w:rsidRPr="00553D58">
              <w:rPr>
                <w:color w:val="000000"/>
                <w:sz w:val="20"/>
                <w:szCs w:val="20"/>
              </w:rPr>
              <w:t>D4 Contribuer à l'ouverture de l'établissement scolaire sur l'environnement éducatif, culturel et professionnel, local et régional, national, européen et international</w:t>
            </w:r>
          </w:p>
        </w:tc>
        <w:tc>
          <w:tcPr>
            <w:tcW w:w="709" w:type="dxa"/>
            <w:tcBorders>
              <w:top w:val="nil"/>
            </w:tcBorders>
          </w:tcPr>
          <w:p w14:paraId="2DB304BD" w14:textId="77777777" w:rsidR="009D11D9" w:rsidRPr="00024808" w:rsidRDefault="009D11D9" w:rsidP="001D77DF">
            <w:pPr>
              <w:jc w:val="center"/>
              <w:rPr>
                <w:sz w:val="20"/>
                <w:szCs w:val="20"/>
              </w:rPr>
            </w:pPr>
          </w:p>
        </w:tc>
        <w:tc>
          <w:tcPr>
            <w:tcW w:w="708" w:type="dxa"/>
            <w:tcBorders>
              <w:top w:val="nil"/>
            </w:tcBorders>
          </w:tcPr>
          <w:p w14:paraId="47C980E1" w14:textId="77777777" w:rsidR="009D11D9" w:rsidRPr="00024808" w:rsidRDefault="009D11D9" w:rsidP="001D77DF">
            <w:pPr>
              <w:jc w:val="center"/>
              <w:rPr>
                <w:sz w:val="20"/>
                <w:szCs w:val="20"/>
              </w:rPr>
            </w:pPr>
          </w:p>
        </w:tc>
      </w:tr>
      <w:tr w:rsidR="009D11D9" w14:paraId="7F36F390" w14:textId="77777777" w:rsidTr="001D77DF">
        <w:tc>
          <w:tcPr>
            <w:tcW w:w="10206" w:type="dxa"/>
            <w:gridSpan w:val="3"/>
          </w:tcPr>
          <w:p w14:paraId="060F8385" w14:textId="77777777" w:rsidR="009D11D9" w:rsidRPr="003A689B" w:rsidRDefault="009D11D9" w:rsidP="001D77DF">
            <w:pPr>
              <w:rPr>
                <w:b/>
                <w:bCs/>
                <w:sz w:val="20"/>
                <w:szCs w:val="20"/>
              </w:rPr>
            </w:pPr>
            <w:r w:rsidRPr="003A689B">
              <w:rPr>
                <w:b/>
                <w:bCs/>
                <w:sz w:val="20"/>
                <w:szCs w:val="20"/>
              </w:rPr>
              <w:t>Commentaires (si nécessaire) :</w:t>
            </w:r>
          </w:p>
          <w:p w14:paraId="1C352889" w14:textId="77777777" w:rsidR="009D11D9" w:rsidRDefault="009D11D9" w:rsidP="001D77DF">
            <w:pPr>
              <w:rPr>
                <w:sz w:val="20"/>
                <w:szCs w:val="20"/>
              </w:rPr>
            </w:pPr>
          </w:p>
          <w:p w14:paraId="3E60D17B" w14:textId="77777777" w:rsidR="009D11D9" w:rsidRDefault="009D11D9" w:rsidP="001D77DF">
            <w:pPr>
              <w:rPr>
                <w:sz w:val="20"/>
                <w:szCs w:val="20"/>
              </w:rPr>
            </w:pPr>
          </w:p>
          <w:p w14:paraId="235140FD" w14:textId="77777777" w:rsidR="009D11D9" w:rsidRPr="00024808" w:rsidRDefault="009D11D9" w:rsidP="001D77DF">
            <w:pPr>
              <w:rPr>
                <w:sz w:val="20"/>
                <w:szCs w:val="20"/>
              </w:rPr>
            </w:pPr>
          </w:p>
        </w:tc>
      </w:tr>
    </w:tbl>
    <w:p w14:paraId="0BDB215E" w14:textId="77777777" w:rsidR="009D11D9" w:rsidRDefault="009D11D9" w:rsidP="009D11D9"/>
    <w:tbl>
      <w:tblPr>
        <w:tblStyle w:val="Grilledutableau"/>
        <w:tblW w:w="10206" w:type="dxa"/>
        <w:tblInd w:w="-572" w:type="dxa"/>
        <w:tblLook w:val="04A0" w:firstRow="1" w:lastRow="0" w:firstColumn="1" w:lastColumn="0" w:noHBand="0" w:noVBand="1"/>
      </w:tblPr>
      <w:tblGrid>
        <w:gridCol w:w="8789"/>
        <w:gridCol w:w="709"/>
        <w:gridCol w:w="708"/>
      </w:tblGrid>
      <w:tr w:rsidR="009D11D9" w14:paraId="55A3283D" w14:textId="77777777" w:rsidTr="001D77DF">
        <w:trPr>
          <w:trHeight w:val="476"/>
        </w:trPr>
        <w:tc>
          <w:tcPr>
            <w:tcW w:w="8789" w:type="dxa"/>
            <w:shd w:val="clear" w:color="auto" w:fill="E2EFD9" w:themeFill="accent6" w:themeFillTint="33"/>
          </w:tcPr>
          <w:p w14:paraId="709BD24F" w14:textId="77777777" w:rsidR="009D11D9" w:rsidRPr="00CF6375" w:rsidRDefault="009D11D9" w:rsidP="001D77DF">
            <w:pPr>
              <w:jc w:val="center"/>
              <w:rPr>
                <w:i/>
                <w:iCs/>
                <w:sz w:val="22"/>
                <w:szCs w:val="22"/>
              </w:rPr>
            </w:pPr>
            <w:r w:rsidRPr="00283714">
              <w:rPr>
                <w:i/>
                <w:iCs/>
                <w:sz w:val="22"/>
                <w:szCs w:val="22"/>
              </w:rPr>
              <w:t>Compétences liées à la maîtrise des contenus disciplinaires et à leur didactique</w:t>
            </w:r>
            <w:r>
              <w:rPr>
                <w:i/>
                <w:iCs/>
                <w:sz w:val="22"/>
                <w:szCs w:val="22"/>
              </w:rPr>
              <w:t xml:space="preserve"> </w:t>
            </w:r>
            <w:r w:rsidRPr="00C5763F">
              <w:rPr>
                <w:i/>
                <w:iCs/>
                <w:sz w:val="22"/>
                <w:szCs w:val="22"/>
              </w:rPr>
              <w:t>et à la maîtrise des compétences bibliothéconomiques</w:t>
            </w:r>
          </w:p>
        </w:tc>
        <w:tc>
          <w:tcPr>
            <w:tcW w:w="709" w:type="dxa"/>
            <w:vMerge w:val="restart"/>
            <w:tcBorders>
              <w:bottom w:val="nil"/>
            </w:tcBorders>
            <w:vAlign w:val="center"/>
          </w:tcPr>
          <w:p w14:paraId="24E025A0" w14:textId="77777777" w:rsidR="009D11D9" w:rsidRDefault="009D11D9" w:rsidP="001D77DF">
            <w:pPr>
              <w:jc w:val="center"/>
              <w:rPr>
                <w:sz w:val="20"/>
                <w:szCs w:val="20"/>
              </w:rPr>
            </w:pPr>
          </w:p>
          <w:p w14:paraId="46102798" w14:textId="77777777" w:rsidR="009D11D9" w:rsidRDefault="009D11D9" w:rsidP="001D77DF">
            <w:pPr>
              <w:jc w:val="center"/>
              <w:rPr>
                <w:sz w:val="20"/>
                <w:szCs w:val="20"/>
              </w:rPr>
            </w:pPr>
          </w:p>
          <w:p w14:paraId="74CBBC18" w14:textId="77777777" w:rsidR="009D11D9" w:rsidRDefault="009D11D9" w:rsidP="001D77DF">
            <w:pPr>
              <w:jc w:val="center"/>
              <w:rPr>
                <w:sz w:val="20"/>
                <w:szCs w:val="20"/>
              </w:rPr>
            </w:pPr>
          </w:p>
          <w:p w14:paraId="46FBE8AB" w14:textId="77777777" w:rsidR="009D11D9" w:rsidRPr="00024808" w:rsidRDefault="009D11D9" w:rsidP="001D77DF">
            <w:pPr>
              <w:jc w:val="center"/>
              <w:rPr>
                <w:sz w:val="20"/>
                <w:szCs w:val="20"/>
              </w:rPr>
            </w:pPr>
          </w:p>
        </w:tc>
        <w:tc>
          <w:tcPr>
            <w:tcW w:w="708" w:type="dxa"/>
            <w:vMerge w:val="restart"/>
            <w:vAlign w:val="center"/>
          </w:tcPr>
          <w:p w14:paraId="4919BD04" w14:textId="77777777" w:rsidR="009D11D9" w:rsidRDefault="009D11D9" w:rsidP="001D77DF">
            <w:pPr>
              <w:jc w:val="center"/>
              <w:rPr>
                <w:sz w:val="40"/>
                <w:szCs w:val="40"/>
              </w:rPr>
            </w:pPr>
          </w:p>
          <w:p w14:paraId="7B751492" w14:textId="77777777" w:rsidR="009D11D9" w:rsidRPr="00024808" w:rsidRDefault="009D11D9" w:rsidP="001D77DF">
            <w:pPr>
              <w:jc w:val="center"/>
              <w:rPr>
                <w:sz w:val="20"/>
                <w:szCs w:val="20"/>
              </w:rPr>
            </w:pPr>
            <w:r>
              <w:rPr>
                <w:sz w:val="40"/>
                <w:szCs w:val="40"/>
              </w:rPr>
              <w:t>20</w:t>
            </w:r>
          </w:p>
        </w:tc>
      </w:tr>
      <w:tr w:rsidR="009D11D9" w14:paraId="51B55F05" w14:textId="77777777" w:rsidTr="001D77DF">
        <w:tc>
          <w:tcPr>
            <w:tcW w:w="8789" w:type="dxa"/>
          </w:tcPr>
          <w:p w14:paraId="6F4B8818" w14:textId="77777777" w:rsidR="009D11D9" w:rsidRPr="00024808" w:rsidRDefault="009D11D9" w:rsidP="001D77DF">
            <w:pPr>
              <w:rPr>
                <w:sz w:val="20"/>
                <w:szCs w:val="20"/>
              </w:rPr>
            </w:pPr>
            <w:r w:rsidRPr="00117116">
              <w:rPr>
                <w:sz w:val="20"/>
                <w:szCs w:val="20"/>
              </w:rPr>
              <w:t>P1 Maîtriser les savoirs disciplinaires et leur didactique</w:t>
            </w:r>
          </w:p>
        </w:tc>
        <w:tc>
          <w:tcPr>
            <w:tcW w:w="709" w:type="dxa"/>
            <w:vMerge/>
            <w:tcBorders>
              <w:bottom w:val="nil"/>
            </w:tcBorders>
          </w:tcPr>
          <w:p w14:paraId="3FB0FC0D" w14:textId="77777777" w:rsidR="009D11D9" w:rsidRPr="00024808" w:rsidRDefault="009D11D9" w:rsidP="001D77DF">
            <w:pPr>
              <w:jc w:val="center"/>
              <w:rPr>
                <w:sz w:val="20"/>
                <w:szCs w:val="20"/>
              </w:rPr>
            </w:pPr>
          </w:p>
        </w:tc>
        <w:tc>
          <w:tcPr>
            <w:tcW w:w="708" w:type="dxa"/>
            <w:vMerge/>
          </w:tcPr>
          <w:p w14:paraId="03C257F7" w14:textId="77777777" w:rsidR="009D11D9" w:rsidRPr="00024808" w:rsidRDefault="009D11D9" w:rsidP="001D77DF">
            <w:pPr>
              <w:jc w:val="center"/>
              <w:rPr>
                <w:sz w:val="20"/>
                <w:szCs w:val="20"/>
              </w:rPr>
            </w:pPr>
          </w:p>
        </w:tc>
      </w:tr>
      <w:tr w:rsidR="009D11D9" w14:paraId="0FFF9B12" w14:textId="77777777" w:rsidTr="001D77DF">
        <w:tc>
          <w:tcPr>
            <w:tcW w:w="8789" w:type="dxa"/>
          </w:tcPr>
          <w:p w14:paraId="360B16D0" w14:textId="77777777" w:rsidR="009D11D9" w:rsidRPr="00024808" w:rsidRDefault="009D11D9" w:rsidP="001D77DF">
            <w:pPr>
              <w:rPr>
                <w:sz w:val="20"/>
                <w:szCs w:val="20"/>
              </w:rPr>
            </w:pPr>
            <w:r w:rsidRPr="00117116">
              <w:rPr>
                <w:sz w:val="20"/>
                <w:szCs w:val="20"/>
              </w:rPr>
              <w:t>P2 Maîtriser la langue française dans le cadre de son enseignement</w:t>
            </w:r>
          </w:p>
        </w:tc>
        <w:tc>
          <w:tcPr>
            <w:tcW w:w="709" w:type="dxa"/>
            <w:vMerge/>
            <w:tcBorders>
              <w:bottom w:val="nil"/>
            </w:tcBorders>
          </w:tcPr>
          <w:p w14:paraId="6276F4CA" w14:textId="77777777" w:rsidR="009D11D9" w:rsidRPr="00024808" w:rsidRDefault="009D11D9" w:rsidP="001D77DF">
            <w:pPr>
              <w:jc w:val="center"/>
              <w:rPr>
                <w:sz w:val="20"/>
                <w:szCs w:val="20"/>
              </w:rPr>
            </w:pPr>
          </w:p>
        </w:tc>
        <w:tc>
          <w:tcPr>
            <w:tcW w:w="708" w:type="dxa"/>
            <w:vMerge/>
            <w:tcBorders>
              <w:bottom w:val="nil"/>
            </w:tcBorders>
          </w:tcPr>
          <w:p w14:paraId="0899D150" w14:textId="77777777" w:rsidR="009D11D9" w:rsidRPr="00024808" w:rsidRDefault="009D11D9" w:rsidP="001D77DF">
            <w:pPr>
              <w:jc w:val="center"/>
              <w:rPr>
                <w:sz w:val="20"/>
                <w:szCs w:val="20"/>
              </w:rPr>
            </w:pPr>
          </w:p>
        </w:tc>
      </w:tr>
      <w:tr w:rsidR="009D11D9" w14:paraId="13EAAF30" w14:textId="77777777" w:rsidTr="001D77DF">
        <w:tc>
          <w:tcPr>
            <w:tcW w:w="8789" w:type="dxa"/>
          </w:tcPr>
          <w:p w14:paraId="5BECAD12" w14:textId="77777777" w:rsidR="009D11D9" w:rsidRPr="00117116" w:rsidRDefault="009D11D9" w:rsidP="001D77DF">
            <w:pPr>
              <w:rPr>
                <w:sz w:val="20"/>
                <w:szCs w:val="20"/>
              </w:rPr>
            </w:pPr>
            <w:r w:rsidRPr="00553D58">
              <w:rPr>
                <w:color w:val="000000"/>
                <w:sz w:val="20"/>
                <w:szCs w:val="20"/>
              </w:rPr>
              <w:t>D1 Maîtriser les connaissances et les compétences propres à l'éducation aux médias et à l'information</w:t>
            </w:r>
          </w:p>
        </w:tc>
        <w:tc>
          <w:tcPr>
            <w:tcW w:w="709" w:type="dxa"/>
            <w:tcBorders>
              <w:top w:val="nil"/>
              <w:bottom w:val="nil"/>
            </w:tcBorders>
          </w:tcPr>
          <w:p w14:paraId="21B879D6" w14:textId="77777777" w:rsidR="009D11D9" w:rsidRPr="00024808" w:rsidRDefault="009D11D9" w:rsidP="001D77DF">
            <w:pPr>
              <w:jc w:val="center"/>
              <w:rPr>
                <w:sz w:val="20"/>
                <w:szCs w:val="20"/>
              </w:rPr>
            </w:pPr>
          </w:p>
        </w:tc>
        <w:tc>
          <w:tcPr>
            <w:tcW w:w="708" w:type="dxa"/>
            <w:tcBorders>
              <w:top w:val="nil"/>
              <w:bottom w:val="nil"/>
            </w:tcBorders>
          </w:tcPr>
          <w:p w14:paraId="3D26C89B" w14:textId="77777777" w:rsidR="009D11D9" w:rsidRPr="00024808" w:rsidRDefault="009D11D9" w:rsidP="001D77DF">
            <w:pPr>
              <w:jc w:val="center"/>
              <w:rPr>
                <w:sz w:val="20"/>
                <w:szCs w:val="20"/>
              </w:rPr>
            </w:pPr>
          </w:p>
        </w:tc>
      </w:tr>
      <w:tr w:rsidR="009D11D9" w14:paraId="01B9A8E4" w14:textId="77777777" w:rsidTr="001D77DF">
        <w:tc>
          <w:tcPr>
            <w:tcW w:w="8789" w:type="dxa"/>
          </w:tcPr>
          <w:p w14:paraId="2D4F85DA" w14:textId="77777777" w:rsidR="009D11D9" w:rsidRPr="00117116" w:rsidRDefault="009D11D9" w:rsidP="001D77DF">
            <w:pPr>
              <w:rPr>
                <w:sz w:val="20"/>
                <w:szCs w:val="20"/>
              </w:rPr>
            </w:pPr>
            <w:r w:rsidRPr="00553D58">
              <w:rPr>
                <w:color w:val="000000"/>
                <w:sz w:val="20"/>
                <w:szCs w:val="20"/>
              </w:rPr>
              <w:t>D2 Mettre en œuvre la politique documentaire de l'établissement qu'il contribue à définir</w:t>
            </w:r>
          </w:p>
        </w:tc>
        <w:tc>
          <w:tcPr>
            <w:tcW w:w="709" w:type="dxa"/>
            <w:tcBorders>
              <w:top w:val="nil"/>
              <w:bottom w:val="nil"/>
            </w:tcBorders>
          </w:tcPr>
          <w:p w14:paraId="5ECEC5A0" w14:textId="77777777" w:rsidR="009D11D9" w:rsidRPr="00024808" w:rsidRDefault="009D11D9" w:rsidP="001D77DF">
            <w:pPr>
              <w:jc w:val="center"/>
              <w:rPr>
                <w:sz w:val="20"/>
                <w:szCs w:val="20"/>
              </w:rPr>
            </w:pPr>
          </w:p>
        </w:tc>
        <w:tc>
          <w:tcPr>
            <w:tcW w:w="708" w:type="dxa"/>
            <w:tcBorders>
              <w:top w:val="nil"/>
              <w:bottom w:val="nil"/>
            </w:tcBorders>
          </w:tcPr>
          <w:p w14:paraId="3D806544" w14:textId="77777777" w:rsidR="009D11D9" w:rsidRPr="00024808" w:rsidRDefault="009D11D9" w:rsidP="001D77DF">
            <w:pPr>
              <w:jc w:val="center"/>
              <w:rPr>
                <w:sz w:val="20"/>
                <w:szCs w:val="20"/>
              </w:rPr>
            </w:pPr>
          </w:p>
        </w:tc>
      </w:tr>
      <w:tr w:rsidR="009D11D9" w14:paraId="134C5599" w14:textId="77777777" w:rsidTr="001D77DF">
        <w:tc>
          <w:tcPr>
            <w:tcW w:w="8789" w:type="dxa"/>
          </w:tcPr>
          <w:p w14:paraId="4A90D55F" w14:textId="77777777" w:rsidR="009D11D9" w:rsidRPr="00117116" w:rsidRDefault="009D11D9" w:rsidP="001D77DF">
            <w:pPr>
              <w:rPr>
                <w:sz w:val="20"/>
                <w:szCs w:val="20"/>
              </w:rPr>
            </w:pPr>
            <w:r w:rsidRPr="00553D58">
              <w:rPr>
                <w:color w:val="000000"/>
                <w:sz w:val="20"/>
                <w:szCs w:val="20"/>
              </w:rPr>
              <w:t>D3 Assurer la responsabilité du centre de ressources et de la diffusion de l'information au sein de l'établissement</w:t>
            </w:r>
          </w:p>
        </w:tc>
        <w:tc>
          <w:tcPr>
            <w:tcW w:w="709" w:type="dxa"/>
            <w:tcBorders>
              <w:top w:val="nil"/>
            </w:tcBorders>
          </w:tcPr>
          <w:p w14:paraId="31566D3D" w14:textId="77777777" w:rsidR="009D11D9" w:rsidRPr="00024808" w:rsidRDefault="009D11D9" w:rsidP="001D77DF">
            <w:pPr>
              <w:jc w:val="center"/>
              <w:rPr>
                <w:sz w:val="20"/>
                <w:szCs w:val="20"/>
              </w:rPr>
            </w:pPr>
          </w:p>
        </w:tc>
        <w:tc>
          <w:tcPr>
            <w:tcW w:w="708" w:type="dxa"/>
            <w:tcBorders>
              <w:top w:val="nil"/>
            </w:tcBorders>
          </w:tcPr>
          <w:p w14:paraId="5BA991D4" w14:textId="77777777" w:rsidR="009D11D9" w:rsidRPr="00024808" w:rsidRDefault="009D11D9" w:rsidP="001D77DF">
            <w:pPr>
              <w:jc w:val="center"/>
              <w:rPr>
                <w:sz w:val="20"/>
                <w:szCs w:val="20"/>
              </w:rPr>
            </w:pPr>
          </w:p>
        </w:tc>
      </w:tr>
      <w:tr w:rsidR="009D11D9" w14:paraId="1EC1667B" w14:textId="77777777" w:rsidTr="001D77DF">
        <w:tc>
          <w:tcPr>
            <w:tcW w:w="10206" w:type="dxa"/>
            <w:gridSpan w:val="3"/>
          </w:tcPr>
          <w:p w14:paraId="727C916A" w14:textId="77777777" w:rsidR="009D11D9" w:rsidRPr="003A689B" w:rsidRDefault="009D11D9" w:rsidP="001D77DF">
            <w:pPr>
              <w:rPr>
                <w:b/>
                <w:bCs/>
                <w:sz w:val="20"/>
                <w:szCs w:val="20"/>
              </w:rPr>
            </w:pPr>
            <w:r w:rsidRPr="003A689B">
              <w:rPr>
                <w:b/>
                <w:bCs/>
                <w:sz w:val="20"/>
                <w:szCs w:val="20"/>
              </w:rPr>
              <w:t>Commentaires (si nécessaire) :</w:t>
            </w:r>
          </w:p>
          <w:p w14:paraId="2FE3909C" w14:textId="77777777" w:rsidR="009D11D9" w:rsidRDefault="009D11D9" w:rsidP="001D77DF">
            <w:pPr>
              <w:rPr>
                <w:sz w:val="20"/>
                <w:szCs w:val="20"/>
              </w:rPr>
            </w:pPr>
          </w:p>
          <w:p w14:paraId="482F8950" w14:textId="77777777" w:rsidR="009D11D9" w:rsidRDefault="009D11D9" w:rsidP="001D77DF">
            <w:pPr>
              <w:rPr>
                <w:sz w:val="20"/>
                <w:szCs w:val="20"/>
              </w:rPr>
            </w:pPr>
          </w:p>
          <w:p w14:paraId="62B39754" w14:textId="77777777" w:rsidR="009D11D9" w:rsidRPr="00024808" w:rsidRDefault="009D11D9" w:rsidP="001D77DF">
            <w:pPr>
              <w:jc w:val="center"/>
              <w:rPr>
                <w:sz w:val="20"/>
                <w:szCs w:val="20"/>
              </w:rPr>
            </w:pPr>
          </w:p>
        </w:tc>
      </w:tr>
    </w:tbl>
    <w:p w14:paraId="7BB9065F" w14:textId="77777777" w:rsidR="009D11D9" w:rsidRDefault="009D11D9" w:rsidP="009D11D9"/>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9D11D9" w14:paraId="73142C89" w14:textId="77777777" w:rsidTr="001D77DF">
        <w:trPr>
          <w:trHeight w:val="698"/>
        </w:trPr>
        <w:tc>
          <w:tcPr>
            <w:tcW w:w="8789" w:type="dxa"/>
            <w:shd w:val="clear" w:color="auto" w:fill="E2EFD9" w:themeFill="accent6" w:themeFillTint="33"/>
          </w:tcPr>
          <w:p w14:paraId="04365C7B" w14:textId="77777777" w:rsidR="009D11D9" w:rsidRPr="00CF6375" w:rsidRDefault="009D11D9" w:rsidP="001D77DF">
            <w:pPr>
              <w:jc w:val="center"/>
              <w:rPr>
                <w:i/>
                <w:iCs/>
                <w:sz w:val="22"/>
                <w:szCs w:val="22"/>
              </w:rPr>
            </w:pPr>
            <w:r w:rsidRPr="00283714">
              <w:rPr>
                <w:i/>
                <w:iCs/>
                <w:sz w:val="22"/>
                <w:szCs w:val="22"/>
              </w:rPr>
              <w:t>Compétences éducatives et pédagogiques favorisant toutes les situations d'apprentissage et d'accompagnement des élèves</w:t>
            </w:r>
          </w:p>
        </w:tc>
        <w:tc>
          <w:tcPr>
            <w:tcW w:w="709" w:type="dxa"/>
            <w:vMerge w:val="restart"/>
            <w:vAlign w:val="center"/>
          </w:tcPr>
          <w:p w14:paraId="348698CD" w14:textId="77777777" w:rsidR="009D11D9" w:rsidRPr="00024808" w:rsidRDefault="009D11D9" w:rsidP="001D77DF">
            <w:pPr>
              <w:jc w:val="center"/>
              <w:rPr>
                <w:sz w:val="20"/>
                <w:szCs w:val="20"/>
              </w:rPr>
            </w:pPr>
          </w:p>
        </w:tc>
        <w:tc>
          <w:tcPr>
            <w:tcW w:w="708" w:type="dxa"/>
            <w:vMerge w:val="restart"/>
            <w:vAlign w:val="center"/>
          </w:tcPr>
          <w:p w14:paraId="2AA0BA34" w14:textId="77777777" w:rsidR="009D11D9" w:rsidRPr="00024808" w:rsidRDefault="009D11D9" w:rsidP="001D77DF">
            <w:pPr>
              <w:jc w:val="center"/>
              <w:rPr>
                <w:sz w:val="20"/>
                <w:szCs w:val="20"/>
              </w:rPr>
            </w:pPr>
            <w:r>
              <w:rPr>
                <w:sz w:val="40"/>
                <w:szCs w:val="40"/>
              </w:rPr>
              <w:t>20</w:t>
            </w:r>
          </w:p>
        </w:tc>
      </w:tr>
      <w:tr w:rsidR="009D11D9" w14:paraId="49D4A3F7" w14:textId="77777777" w:rsidTr="001D77DF">
        <w:tc>
          <w:tcPr>
            <w:tcW w:w="8789" w:type="dxa"/>
          </w:tcPr>
          <w:p w14:paraId="67FD8731" w14:textId="77777777" w:rsidR="009D11D9" w:rsidRPr="00F879AD" w:rsidRDefault="009D11D9" w:rsidP="001D77DF">
            <w:pPr>
              <w:rPr>
                <w:sz w:val="20"/>
                <w:szCs w:val="20"/>
                <w:u w:val="single"/>
              </w:rPr>
            </w:pPr>
            <w:r w:rsidRPr="00F879AD">
              <w:rPr>
                <w:sz w:val="20"/>
                <w:szCs w:val="20"/>
              </w:rPr>
              <w:t>CC3 Connaître les élèves et les processus d'apprentissage</w:t>
            </w:r>
          </w:p>
        </w:tc>
        <w:tc>
          <w:tcPr>
            <w:tcW w:w="709" w:type="dxa"/>
            <w:vMerge/>
          </w:tcPr>
          <w:p w14:paraId="043853B9" w14:textId="77777777" w:rsidR="009D11D9" w:rsidRPr="00024808" w:rsidRDefault="009D11D9" w:rsidP="001D77DF">
            <w:pPr>
              <w:jc w:val="center"/>
              <w:rPr>
                <w:sz w:val="20"/>
                <w:szCs w:val="20"/>
              </w:rPr>
            </w:pPr>
          </w:p>
        </w:tc>
        <w:tc>
          <w:tcPr>
            <w:tcW w:w="708" w:type="dxa"/>
            <w:vMerge/>
          </w:tcPr>
          <w:p w14:paraId="7FF0896A" w14:textId="77777777" w:rsidR="009D11D9" w:rsidRPr="00024808" w:rsidRDefault="009D11D9" w:rsidP="001D77DF">
            <w:pPr>
              <w:jc w:val="center"/>
              <w:rPr>
                <w:sz w:val="20"/>
                <w:szCs w:val="20"/>
              </w:rPr>
            </w:pPr>
          </w:p>
        </w:tc>
      </w:tr>
      <w:tr w:rsidR="009D11D9" w14:paraId="100DB41D" w14:textId="77777777" w:rsidTr="001D77DF">
        <w:tc>
          <w:tcPr>
            <w:tcW w:w="8789" w:type="dxa"/>
          </w:tcPr>
          <w:p w14:paraId="7DA30954" w14:textId="77777777" w:rsidR="009D11D9" w:rsidRPr="00117116" w:rsidRDefault="009D11D9" w:rsidP="001D77DF">
            <w:pPr>
              <w:rPr>
                <w:sz w:val="20"/>
                <w:szCs w:val="20"/>
              </w:rPr>
            </w:pPr>
            <w:r w:rsidRPr="000259C6">
              <w:rPr>
                <w:sz w:val="20"/>
                <w:szCs w:val="20"/>
              </w:rPr>
              <w:t>CC4 Prendre en compte la diversité des élèves</w:t>
            </w:r>
          </w:p>
        </w:tc>
        <w:tc>
          <w:tcPr>
            <w:tcW w:w="709" w:type="dxa"/>
            <w:vMerge/>
          </w:tcPr>
          <w:p w14:paraId="72A9CA1B" w14:textId="77777777" w:rsidR="009D11D9" w:rsidRPr="00024808" w:rsidRDefault="009D11D9" w:rsidP="001D77DF">
            <w:pPr>
              <w:jc w:val="center"/>
              <w:rPr>
                <w:sz w:val="20"/>
                <w:szCs w:val="20"/>
              </w:rPr>
            </w:pPr>
          </w:p>
        </w:tc>
        <w:tc>
          <w:tcPr>
            <w:tcW w:w="708" w:type="dxa"/>
            <w:vMerge/>
          </w:tcPr>
          <w:p w14:paraId="76BB71E7" w14:textId="77777777" w:rsidR="009D11D9" w:rsidRPr="00024808" w:rsidRDefault="009D11D9" w:rsidP="001D77DF">
            <w:pPr>
              <w:jc w:val="center"/>
              <w:rPr>
                <w:sz w:val="20"/>
                <w:szCs w:val="20"/>
              </w:rPr>
            </w:pPr>
          </w:p>
        </w:tc>
      </w:tr>
      <w:tr w:rsidR="009D11D9" w14:paraId="356D803B" w14:textId="77777777" w:rsidTr="001D77DF">
        <w:tc>
          <w:tcPr>
            <w:tcW w:w="8789" w:type="dxa"/>
          </w:tcPr>
          <w:p w14:paraId="78C3867C" w14:textId="77777777" w:rsidR="009D11D9" w:rsidRPr="00117116" w:rsidRDefault="009D11D9" w:rsidP="001D77DF">
            <w:pPr>
              <w:rPr>
                <w:sz w:val="20"/>
                <w:szCs w:val="20"/>
              </w:rPr>
            </w:pPr>
            <w:r w:rsidRPr="000259C6">
              <w:rPr>
                <w:sz w:val="20"/>
                <w:szCs w:val="20"/>
              </w:rPr>
              <w:t>CC5 Accompagner les élèves dans leur parcours de formation</w:t>
            </w:r>
          </w:p>
        </w:tc>
        <w:tc>
          <w:tcPr>
            <w:tcW w:w="709" w:type="dxa"/>
            <w:vMerge/>
          </w:tcPr>
          <w:p w14:paraId="000B4DF8" w14:textId="77777777" w:rsidR="009D11D9" w:rsidRPr="00024808" w:rsidRDefault="009D11D9" w:rsidP="001D77DF">
            <w:pPr>
              <w:jc w:val="center"/>
              <w:rPr>
                <w:sz w:val="20"/>
                <w:szCs w:val="20"/>
              </w:rPr>
            </w:pPr>
          </w:p>
        </w:tc>
        <w:tc>
          <w:tcPr>
            <w:tcW w:w="708" w:type="dxa"/>
            <w:vMerge/>
          </w:tcPr>
          <w:p w14:paraId="4CBACD94" w14:textId="77777777" w:rsidR="009D11D9" w:rsidRPr="00024808" w:rsidRDefault="009D11D9" w:rsidP="001D77DF">
            <w:pPr>
              <w:jc w:val="center"/>
              <w:rPr>
                <w:sz w:val="20"/>
                <w:szCs w:val="20"/>
              </w:rPr>
            </w:pPr>
          </w:p>
        </w:tc>
      </w:tr>
      <w:tr w:rsidR="009D11D9" w14:paraId="6D757A5F" w14:textId="77777777" w:rsidTr="001D77DF">
        <w:tc>
          <w:tcPr>
            <w:tcW w:w="8789" w:type="dxa"/>
          </w:tcPr>
          <w:p w14:paraId="44DD3A44" w14:textId="77777777" w:rsidR="009D11D9" w:rsidRPr="00117116" w:rsidRDefault="009D11D9" w:rsidP="001D77DF">
            <w:pPr>
              <w:rPr>
                <w:sz w:val="20"/>
                <w:szCs w:val="20"/>
              </w:rPr>
            </w:pPr>
            <w:r w:rsidRPr="000259C6">
              <w:rPr>
                <w:sz w:val="20"/>
                <w:szCs w:val="20"/>
              </w:rPr>
              <w:t>P3 Construire, mettre en œuvre et animer des situations d'enseignement et d'apprentissage prenant en compte la diversité des élèves</w:t>
            </w:r>
          </w:p>
        </w:tc>
        <w:tc>
          <w:tcPr>
            <w:tcW w:w="709" w:type="dxa"/>
            <w:vMerge/>
          </w:tcPr>
          <w:p w14:paraId="76110C94" w14:textId="77777777" w:rsidR="009D11D9" w:rsidRPr="00024808" w:rsidRDefault="009D11D9" w:rsidP="001D77DF">
            <w:pPr>
              <w:jc w:val="center"/>
              <w:rPr>
                <w:sz w:val="20"/>
                <w:szCs w:val="20"/>
              </w:rPr>
            </w:pPr>
          </w:p>
        </w:tc>
        <w:tc>
          <w:tcPr>
            <w:tcW w:w="708" w:type="dxa"/>
            <w:vMerge/>
          </w:tcPr>
          <w:p w14:paraId="071C8DB8" w14:textId="77777777" w:rsidR="009D11D9" w:rsidRPr="00024808" w:rsidRDefault="009D11D9" w:rsidP="001D77DF">
            <w:pPr>
              <w:jc w:val="center"/>
              <w:rPr>
                <w:sz w:val="20"/>
                <w:szCs w:val="20"/>
              </w:rPr>
            </w:pPr>
          </w:p>
        </w:tc>
      </w:tr>
      <w:tr w:rsidR="009D11D9" w14:paraId="5143B84A" w14:textId="77777777" w:rsidTr="001D77DF">
        <w:tc>
          <w:tcPr>
            <w:tcW w:w="8789" w:type="dxa"/>
          </w:tcPr>
          <w:p w14:paraId="4EE486FF" w14:textId="77777777" w:rsidR="009D11D9" w:rsidRPr="00117116" w:rsidRDefault="009D11D9" w:rsidP="001D77DF">
            <w:pPr>
              <w:rPr>
                <w:sz w:val="20"/>
                <w:szCs w:val="20"/>
              </w:rPr>
            </w:pPr>
            <w:r w:rsidRPr="000259C6">
              <w:rPr>
                <w:sz w:val="20"/>
                <w:szCs w:val="20"/>
              </w:rPr>
              <w:t>P4 Organiser et assurer un mode de fonctionnement du groupe favorisant l'apprentissage et la socialisation des élèves</w:t>
            </w:r>
          </w:p>
        </w:tc>
        <w:tc>
          <w:tcPr>
            <w:tcW w:w="709" w:type="dxa"/>
            <w:vMerge/>
          </w:tcPr>
          <w:p w14:paraId="301BC179" w14:textId="77777777" w:rsidR="009D11D9" w:rsidRPr="00024808" w:rsidRDefault="009D11D9" w:rsidP="001D77DF">
            <w:pPr>
              <w:jc w:val="center"/>
              <w:rPr>
                <w:sz w:val="20"/>
                <w:szCs w:val="20"/>
              </w:rPr>
            </w:pPr>
          </w:p>
        </w:tc>
        <w:tc>
          <w:tcPr>
            <w:tcW w:w="708" w:type="dxa"/>
            <w:vMerge/>
          </w:tcPr>
          <w:p w14:paraId="33DA1AD2" w14:textId="77777777" w:rsidR="009D11D9" w:rsidRPr="00024808" w:rsidRDefault="009D11D9" w:rsidP="001D77DF">
            <w:pPr>
              <w:jc w:val="center"/>
              <w:rPr>
                <w:sz w:val="20"/>
                <w:szCs w:val="20"/>
              </w:rPr>
            </w:pPr>
          </w:p>
        </w:tc>
      </w:tr>
      <w:tr w:rsidR="009D11D9" w14:paraId="5D717856" w14:textId="77777777" w:rsidTr="001D77DF">
        <w:tc>
          <w:tcPr>
            <w:tcW w:w="10206" w:type="dxa"/>
            <w:gridSpan w:val="3"/>
          </w:tcPr>
          <w:p w14:paraId="2E01CC18" w14:textId="77777777" w:rsidR="009D11D9" w:rsidRPr="003A689B" w:rsidRDefault="009D11D9" w:rsidP="001D77DF">
            <w:pPr>
              <w:rPr>
                <w:b/>
                <w:bCs/>
                <w:sz w:val="20"/>
                <w:szCs w:val="20"/>
              </w:rPr>
            </w:pPr>
            <w:r w:rsidRPr="003A689B">
              <w:rPr>
                <w:b/>
                <w:bCs/>
                <w:sz w:val="20"/>
                <w:szCs w:val="20"/>
              </w:rPr>
              <w:t>Commentaires (si nécessaire) :</w:t>
            </w:r>
          </w:p>
          <w:p w14:paraId="15FF8D10" w14:textId="77777777" w:rsidR="009D11D9" w:rsidRDefault="009D11D9" w:rsidP="001D77DF">
            <w:pPr>
              <w:rPr>
                <w:sz w:val="20"/>
                <w:szCs w:val="20"/>
              </w:rPr>
            </w:pPr>
          </w:p>
          <w:p w14:paraId="07D35836" w14:textId="77777777" w:rsidR="009D11D9" w:rsidRDefault="009D11D9" w:rsidP="001D77DF">
            <w:pPr>
              <w:rPr>
                <w:sz w:val="20"/>
                <w:szCs w:val="20"/>
              </w:rPr>
            </w:pPr>
          </w:p>
          <w:p w14:paraId="51EBC856" w14:textId="77777777" w:rsidR="009D11D9" w:rsidRPr="00024808" w:rsidRDefault="009D11D9" w:rsidP="001D77DF">
            <w:pPr>
              <w:jc w:val="center"/>
              <w:rPr>
                <w:sz w:val="20"/>
                <w:szCs w:val="20"/>
              </w:rPr>
            </w:pPr>
          </w:p>
        </w:tc>
      </w:tr>
    </w:tbl>
    <w:p w14:paraId="5BD54CD4" w14:textId="77777777" w:rsidR="009D11D9" w:rsidRDefault="009D11D9" w:rsidP="009D11D9"/>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9D11D9" w14:paraId="5A1A72BA" w14:textId="77777777" w:rsidTr="001D77DF">
        <w:trPr>
          <w:trHeight w:val="661"/>
        </w:trPr>
        <w:tc>
          <w:tcPr>
            <w:tcW w:w="8789" w:type="dxa"/>
            <w:shd w:val="clear" w:color="auto" w:fill="E2EFD9" w:themeFill="accent6" w:themeFillTint="33"/>
          </w:tcPr>
          <w:p w14:paraId="20F151B6" w14:textId="77777777" w:rsidR="009D11D9" w:rsidRPr="00C337CE" w:rsidRDefault="009D11D9" w:rsidP="001D77DF">
            <w:pPr>
              <w:autoSpaceDE w:val="0"/>
              <w:autoSpaceDN w:val="0"/>
              <w:adjustRightInd w:val="0"/>
              <w:jc w:val="center"/>
              <w:rPr>
                <w:rFonts w:ascii="Times New Roman" w:eastAsia="Times New Roman" w:hAnsi="Times New Roman" w:cs="Times New Roman"/>
                <w:bCs/>
                <w:i/>
                <w:color w:val="000000"/>
                <w:sz w:val="22"/>
                <w:szCs w:val="22"/>
                <w:lang w:eastAsia="fr-FR"/>
              </w:rPr>
            </w:pPr>
            <w:r w:rsidRPr="00C337CE">
              <w:rPr>
                <w:rFonts w:ascii="Times New Roman" w:eastAsia="Times New Roman" w:hAnsi="Times New Roman" w:cs="Times New Roman"/>
                <w:bCs/>
                <w:i/>
                <w:color w:val="000000"/>
                <w:sz w:val="22"/>
                <w:szCs w:val="22"/>
                <w:lang w:eastAsia="fr-FR"/>
              </w:rPr>
              <w:t>Compétences relatives à l'usage et à la maîtrise des technologies de l'information de la communication</w:t>
            </w:r>
          </w:p>
        </w:tc>
        <w:tc>
          <w:tcPr>
            <w:tcW w:w="709" w:type="dxa"/>
            <w:vMerge w:val="restart"/>
            <w:vAlign w:val="center"/>
          </w:tcPr>
          <w:p w14:paraId="64D87C2C" w14:textId="77777777" w:rsidR="009D11D9" w:rsidRPr="00024808" w:rsidRDefault="009D11D9" w:rsidP="001D77DF">
            <w:pPr>
              <w:jc w:val="center"/>
              <w:rPr>
                <w:sz w:val="20"/>
                <w:szCs w:val="20"/>
              </w:rPr>
            </w:pPr>
          </w:p>
        </w:tc>
        <w:tc>
          <w:tcPr>
            <w:tcW w:w="708" w:type="dxa"/>
            <w:vMerge w:val="restart"/>
            <w:vAlign w:val="center"/>
          </w:tcPr>
          <w:p w14:paraId="602081A5" w14:textId="77777777" w:rsidR="009D11D9" w:rsidRPr="00024808" w:rsidRDefault="009D11D9" w:rsidP="001D77DF">
            <w:pPr>
              <w:jc w:val="center"/>
              <w:rPr>
                <w:sz w:val="20"/>
                <w:szCs w:val="20"/>
              </w:rPr>
            </w:pPr>
            <w:r>
              <w:rPr>
                <w:sz w:val="40"/>
                <w:szCs w:val="40"/>
              </w:rPr>
              <w:t>10</w:t>
            </w:r>
          </w:p>
        </w:tc>
      </w:tr>
      <w:tr w:rsidR="009D11D9" w14:paraId="3CA0B993" w14:textId="77777777" w:rsidTr="001D77DF">
        <w:tc>
          <w:tcPr>
            <w:tcW w:w="8789" w:type="dxa"/>
          </w:tcPr>
          <w:p w14:paraId="43B036F7" w14:textId="77777777" w:rsidR="009D11D9" w:rsidRPr="00024808" w:rsidRDefault="009D11D9" w:rsidP="001D77DF">
            <w:pPr>
              <w:rPr>
                <w:sz w:val="20"/>
                <w:szCs w:val="20"/>
              </w:rPr>
            </w:pPr>
            <w:r w:rsidRPr="0047447D">
              <w:rPr>
                <w:sz w:val="20"/>
                <w:szCs w:val="20"/>
              </w:rPr>
              <w:t>CC9 Intégrer les éléments de la culture numérique nécessaires à l'exercice de son métier</w:t>
            </w:r>
          </w:p>
        </w:tc>
        <w:tc>
          <w:tcPr>
            <w:tcW w:w="709" w:type="dxa"/>
            <w:vMerge/>
          </w:tcPr>
          <w:p w14:paraId="5A398310" w14:textId="77777777" w:rsidR="009D11D9" w:rsidRPr="00024808" w:rsidRDefault="009D11D9" w:rsidP="001D77DF">
            <w:pPr>
              <w:jc w:val="center"/>
              <w:rPr>
                <w:sz w:val="20"/>
                <w:szCs w:val="20"/>
              </w:rPr>
            </w:pPr>
          </w:p>
        </w:tc>
        <w:tc>
          <w:tcPr>
            <w:tcW w:w="708" w:type="dxa"/>
            <w:vMerge/>
          </w:tcPr>
          <w:p w14:paraId="6B65D4C7" w14:textId="77777777" w:rsidR="009D11D9" w:rsidRPr="00024808" w:rsidRDefault="009D11D9" w:rsidP="001D77DF">
            <w:pPr>
              <w:jc w:val="center"/>
              <w:rPr>
                <w:sz w:val="20"/>
                <w:szCs w:val="20"/>
              </w:rPr>
            </w:pPr>
          </w:p>
        </w:tc>
      </w:tr>
      <w:tr w:rsidR="009D11D9" w14:paraId="5C914ADD" w14:textId="77777777" w:rsidTr="001D77DF">
        <w:tc>
          <w:tcPr>
            <w:tcW w:w="10206" w:type="dxa"/>
            <w:gridSpan w:val="3"/>
          </w:tcPr>
          <w:p w14:paraId="7CFC09CD" w14:textId="77777777" w:rsidR="009D11D9" w:rsidRPr="00F5688B" w:rsidRDefault="009D11D9" w:rsidP="001D77DF">
            <w:pPr>
              <w:jc w:val="both"/>
              <w:rPr>
                <w:b/>
                <w:i/>
                <w:iCs/>
                <w:sz w:val="20"/>
                <w:szCs w:val="20"/>
              </w:rPr>
            </w:pPr>
            <w:r w:rsidRPr="00F5688B">
              <w:rPr>
                <w:b/>
                <w:i/>
                <w:iCs/>
                <w:sz w:val="20"/>
                <w:szCs w:val="20"/>
              </w:rPr>
              <w:t>(Évaluation en fonction du contexte d’exercice du métier, disponibilité du matériel en particulier)</w:t>
            </w:r>
          </w:p>
          <w:p w14:paraId="6C10EFA9" w14:textId="77777777" w:rsidR="009D11D9" w:rsidRDefault="009D11D9" w:rsidP="001D77DF">
            <w:pPr>
              <w:jc w:val="both"/>
              <w:rPr>
                <w:i/>
                <w:iCs/>
                <w:sz w:val="20"/>
                <w:szCs w:val="20"/>
              </w:rPr>
            </w:pPr>
          </w:p>
          <w:p w14:paraId="60C71FB4" w14:textId="77777777" w:rsidR="009D11D9" w:rsidRPr="003A689B" w:rsidRDefault="009D11D9" w:rsidP="001D77DF">
            <w:pPr>
              <w:jc w:val="both"/>
              <w:rPr>
                <w:i/>
                <w:iCs/>
                <w:sz w:val="20"/>
                <w:szCs w:val="20"/>
              </w:rPr>
            </w:pPr>
          </w:p>
          <w:p w14:paraId="5218193A" w14:textId="77777777" w:rsidR="009D11D9" w:rsidRDefault="009D11D9" w:rsidP="001D77DF">
            <w:pPr>
              <w:rPr>
                <w:b/>
                <w:bCs/>
                <w:sz w:val="20"/>
                <w:szCs w:val="20"/>
              </w:rPr>
            </w:pPr>
            <w:r w:rsidRPr="003A689B">
              <w:rPr>
                <w:b/>
                <w:bCs/>
                <w:sz w:val="20"/>
                <w:szCs w:val="20"/>
              </w:rPr>
              <w:t>Commentaires (si nécessaire) :</w:t>
            </w:r>
          </w:p>
          <w:p w14:paraId="018CA1F0" w14:textId="77777777" w:rsidR="009D11D9" w:rsidRDefault="009D11D9" w:rsidP="001D77DF">
            <w:pPr>
              <w:rPr>
                <w:b/>
                <w:bCs/>
                <w:sz w:val="20"/>
                <w:szCs w:val="20"/>
              </w:rPr>
            </w:pPr>
          </w:p>
          <w:p w14:paraId="0B2D1BD4" w14:textId="77777777" w:rsidR="009D11D9" w:rsidRPr="00024808" w:rsidRDefault="009D11D9" w:rsidP="001D77DF">
            <w:pPr>
              <w:rPr>
                <w:sz w:val="20"/>
                <w:szCs w:val="20"/>
              </w:rPr>
            </w:pPr>
          </w:p>
        </w:tc>
      </w:tr>
    </w:tbl>
    <w:p w14:paraId="0EAE144A" w14:textId="77777777" w:rsidR="009D11D9" w:rsidRDefault="009D11D9" w:rsidP="009D11D9"/>
    <w:tbl>
      <w:tblPr>
        <w:tblStyle w:val="Grilledutableau"/>
        <w:tblW w:w="10206" w:type="dxa"/>
        <w:tblInd w:w="-572" w:type="dxa"/>
        <w:tblLook w:val="04A0" w:firstRow="1" w:lastRow="0" w:firstColumn="1" w:lastColumn="0" w:noHBand="0" w:noVBand="1"/>
      </w:tblPr>
      <w:tblGrid>
        <w:gridCol w:w="8789"/>
        <w:gridCol w:w="709"/>
        <w:gridCol w:w="708"/>
      </w:tblGrid>
      <w:tr w:rsidR="009D11D9" w14:paraId="12238255" w14:textId="77777777" w:rsidTr="001D77DF">
        <w:trPr>
          <w:trHeight w:val="760"/>
        </w:trPr>
        <w:tc>
          <w:tcPr>
            <w:tcW w:w="8789" w:type="dxa"/>
            <w:shd w:val="clear" w:color="auto" w:fill="E2EFD9" w:themeFill="accent6" w:themeFillTint="33"/>
          </w:tcPr>
          <w:p w14:paraId="474D2596" w14:textId="77777777" w:rsidR="009D11D9" w:rsidRPr="00CF6375" w:rsidRDefault="009D11D9" w:rsidP="001D77DF">
            <w:pPr>
              <w:jc w:val="center"/>
              <w:rPr>
                <w:i/>
                <w:iCs/>
                <w:sz w:val="22"/>
                <w:szCs w:val="22"/>
              </w:rPr>
            </w:pPr>
            <w:r w:rsidRPr="00893F97">
              <w:rPr>
                <w:i/>
                <w:iCs/>
                <w:sz w:val="22"/>
                <w:szCs w:val="22"/>
              </w:rPr>
              <w:t>Compétences d'analyse et d'adaptation de sa pratique professionnelle en tenant compte des évolutions du métier et de son environnement de travail</w:t>
            </w:r>
          </w:p>
        </w:tc>
        <w:tc>
          <w:tcPr>
            <w:tcW w:w="709" w:type="dxa"/>
            <w:vMerge w:val="restart"/>
            <w:vAlign w:val="center"/>
          </w:tcPr>
          <w:p w14:paraId="75A7C900" w14:textId="77777777" w:rsidR="009D11D9" w:rsidRPr="00024808" w:rsidRDefault="009D11D9" w:rsidP="001D77DF">
            <w:pPr>
              <w:jc w:val="center"/>
              <w:rPr>
                <w:sz w:val="20"/>
                <w:szCs w:val="20"/>
              </w:rPr>
            </w:pPr>
          </w:p>
        </w:tc>
        <w:tc>
          <w:tcPr>
            <w:tcW w:w="708" w:type="dxa"/>
            <w:vMerge w:val="restart"/>
            <w:vAlign w:val="center"/>
          </w:tcPr>
          <w:p w14:paraId="40D6F937" w14:textId="77777777" w:rsidR="009D11D9" w:rsidRPr="00024808" w:rsidRDefault="009D11D9" w:rsidP="001D77DF">
            <w:pPr>
              <w:jc w:val="center"/>
              <w:rPr>
                <w:sz w:val="20"/>
                <w:szCs w:val="20"/>
              </w:rPr>
            </w:pPr>
            <w:r>
              <w:rPr>
                <w:sz w:val="40"/>
                <w:szCs w:val="40"/>
              </w:rPr>
              <w:t>10</w:t>
            </w:r>
          </w:p>
        </w:tc>
      </w:tr>
      <w:tr w:rsidR="009D11D9" w14:paraId="504FDC5B" w14:textId="77777777" w:rsidTr="001D77DF">
        <w:tc>
          <w:tcPr>
            <w:tcW w:w="8789" w:type="dxa"/>
          </w:tcPr>
          <w:p w14:paraId="774BB810" w14:textId="77777777" w:rsidR="009D11D9" w:rsidRPr="00024808" w:rsidRDefault="009D11D9" w:rsidP="001D77DF">
            <w:pPr>
              <w:rPr>
                <w:sz w:val="20"/>
                <w:szCs w:val="20"/>
              </w:rPr>
            </w:pPr>
            <w:r w:rsidRPr="00670795">
              <w:rPr>
                <w:sz w:val="20"/>
                <w:szCs w:val="20"/>
              </w:rPr>
              <w:t>CC14 S'engager dans une démarche individuelle et collective de développement professionnel</w:t>
            </w:r>
          </w:p>
        </w:tc>
        <w:tc>
          <w:tcPr>
            <w:tcW w:w="709" w:type="dxa"/>
            <w:vMerge/>
          </w:tcPr>
          <w:p w14:paraId="2EE13F11" w14:textId="77777777" w:rsidR="009D11D9" w:rsidRPr="00024808" w:rsidRDefault="009D11D9" w:rsidP="001D77DF">
            <w:pPr>
              <w:jc w:val="center"/>
              <w:rPr>
                <w:sz w:val="20"/>
                <w:szCs w:val="20"/>
              </w:rPr>
            </w:pPr>
          </w:p>
        </w:tc>
        <w:tc>
          <w:tcPr>
            <w:tcW w:w="708" w:type="dxa"/>
            <w:vMerge/>
          </w:tcPr>
          <w:p w14:paraId="123D2F64" w14:textId="77777777" w:rsidR="009D11D9" w:rsidRPr="00024808" w:rsidRDefault="009D11D9" w:rsidP="001D77DF">
            <w:pPr>
              <w:jc w:val="center"/>
              <w:rPr>
                <w:sz w:val="20"/>
                <w:szCs w:val="20"/>
              </w:rPr>
            </w:pPr>
          </w:p>
        </w:tc>
      </w:tr>
      <w:tr w:rsidR="009D11D9" w14:paraId="707DB4CF" w14:textId="77777777" w:rsidTr="001D77DF">
        <w:tc>
          <w:tcPr>
            <w:tcW w:w="10206" w:type="dxa"/>
            <w:gridSpan w:val="3"/>
          </w:tcPr>
          <w:p w14:paraId="22C55E69" w14:textId="77777777" w:rsidR="009D11D9" w:rsidRDefault="009D11D9" w:rsidP="001D77DF">
            <w:pPr>
              <w:rPr>
                <w:b/>
                <w:bCs/>
                <w:sz w:val="20"/>
                <w:szCs w:val="20"/>
              </w:rPr>
            </w:pPr>
            <w:r w:rsidRPr="003A689B">
              <w:rPr>
                <w:b/>
                <w:bCs/>
                <w:sz w:val="20"/>
                <w:szCs w:val="20"/>
              </w:rPr>
              <w:t>Commentaire (si nécessaire) :</w:t>
            </w:r>
          </w:p>
          <w:p w14:paraId="08C3A356" w14:textId="77777777" w:rsidR="009D11D9" w:rsidRDefault="009D11D9" w:rsidP="001D77DF">
            <w:pPr>
              <w:rPr>
                <w:b/>
                <w:bCs/>
                <w:sz w:val="20"/>
                <w:szCs w:val="20"/>
              </w:rPr>
            </w:pPr>
          </w:p>
          <w:p w14:paraId="545DCEC4" w14:textId="77777777" w:rsidR="009D11D9" w:rsidRPr="003A689B" w:rsidRDefault="009D11D9" w:rsidP="001D77DF">
            <w:pPr>
              <w:rPr>
                <w:b/>
                <w:bCs/>
                <w:sz w:val="20"/>
                <w:szCs w:val="20"/>
              </w:rPr>
            </w:pPr>
          </w:p>
          <w:p w14:paraId="2DD21BB5" w14:textId="77777777" w:rsidR="009D11D9" w:rsidRPr="00024808" w:rsidRDefault="009D11D9" w:rsidP="001D77DF">
            <w:pPr>
              <w:rPr>
                <w:sz w:val="20"/>
                <w:szCs w:val="20"/>
              </w:rPr>
            </w:pPr>
          </w:p>
        </w:tc>
      </w:tr>
    </w:tbl>
    <w:p w14:paraId="218E6309" w14:textId="77777777" w:rsidR="009D11D9" w:rsidRDefault="009D11D9" w:rsidP="009D11D9"/>
    <w:tbl>
      <w:tblPr>
        <w:tblStyle w:val="Grilledutableau"/>
        <w:tblW w:w="10206" w:type="dxa"/>
        <w:tblInd w:w="-572" w:type="dxa"/>
        <w:tblLook w:val="04A0" w:firstRow="1" w:lastRow="0" w:firstColumn="1" w:lastColumn="0" w:noHBand="0" w:noVBand="1"/>
      </w:tblPr>
      <w:tblGrid>
        <w:gridCol w:w="6663"/>
        <w:gridCol w:w="3543"/>
      </w:tblGrid>
      <w:tr w:rsidR="009D11D9" w14:paraId="017981E2" w14:textId="77777777" w:rsidTr="001D77DF">
        <w:tc>
          <w:tcPr>
            <w:tcW w:w="10206" w:type="dxa"/>
            <w:gridSpan w:val="2"/>
          </w:tcPr>
          <w:p w14:paraId="6E7A113B" w14:textId="77777777" w:rsidR="009D11D9" w:rsidRPr="001E4C84" w:rsidRDefault="009D11D9" w:rsidP="001D77DF">
            <w:pPr>
              <w:rPr>
                <w:b/>
                <w:bCs/>
                <w:sz w:val="20"/>
                <w:szCs w:val="20"/>
              </w:rPr>
            </w:pPr>
            <w:r w:rsidRPr="001E4C84">
              <w:rPr>
                <w:b/>
                <w:bCs/>
                <w:sz w:val="20"/>
                <w:szCs w:val="20"/>
              </w:rPr>
              <w:t>Commentaires généraux (obligatoires) :</w:t>
            </w:r>
          </w:p>
          <w:p w14:paraId="5BF3F0C7" w14:textId="77777777" w:rsidR="009D11D9" w:rsidRDefault="009D11D9" w:rsidP="001D77DF">
            <w:pPr>
              <w:rPr>
                <w:sz w:val="20"/>
                <w:szCs w:val="20"/>
              </w:rPr>
            </w:pPr>
          </w:p>
          <w:p w14:paraId="3868F54F" w14:textId="77777777" w:rsidR="009D11D9" w:rsidRDefault="009D11D9" w:rsidP="001D77DF">
            <w:pPr>
              <w:rPr>
                <w:sz w:val="20"/>
                <w:szCs w:val="20"/>
              </w:rPr>
            </w:pPr>
          </w:p>
          <w:p w14:paraId="2D97AA92" w14:textId="77777777" w:rsidR="009D11D9" w:rsidRDefault="009D11D9" w:rsidP="001D77DF">
            <w:pPr>
              <w:rPr>
                <w:sz w:val="20"/>
                <w:szCs w:val="20"/>
              </w:rPr>
            </w:pPr>
          </w:p>
          <w:p w14:paraId="2E7778D5" w14:textId="77777777" w:rsidR="009D11D9" w:rsidRDefault="009D11D9" w:rsidP="001D77DF">
            <w:pPr>
              <w:rPr>
                <w:sz w:val="20"/>
                <w:szCs w:val="20"/>
              </w:rPr>
            </w:pPr>
          </w:p>
          <w:p w14:paraId="38635C65" w14:textId="77777777" w:rsidR="009D11D9" w:rsidRDefault="009D11D9" w:rsidP="001D77DF">
            <w:pPr>
              <w:rPr>
                <w:sz w:val="20"/>
                <w:szCs w:val="20"/>
              </w:rPr>
            </w:pPr>
          </w:p>
          <w:p w14:paraId="56DC6070" w14:textId="77777777" w:rsidR="009D11D9" w:rsidRDefault="009D11D9" w:rsidP="001D77DF">
            <w:pPr>
              <w:rPr>
                <w:sz w:val="20"/>
                <w:szCs w:val="20"/>
              </w:rPr>
            </w:pPr>
          </w:p>
          <w:p w14:paraId="5F6C890B" w14:textId="77777777" w:rsidR="009D11D9" w:rsidRDefault="009D11D9" w:rsidP="001D77DF">
            <w:pPr>
              <w:rPr>
                <w:sz w:val="20"/>
                <w:szCs w:val="20"/>
              </w:rPr>
            </w:pPr>
          </w:p>
          <w:p w14:paraId="61D25B76" w14:textId="77777777" w:rsidR="009D11D9" w:rsidRDefault="009D11D9" w:rsidP="001D77DF">
            <w:pPr>
              <w:rPr>
                <w:sz w:val="20"/>
                <w:szCs w:val="20"/>
              </w:rPr>
            </w:pPr>
          </w:p>
          <w:p w14:paraId="5E0BB05B" w14:textId="77777777" w:rsidR="009D11D9" w:rsidRPr="00024808" w:rsidRDefault="009D11D9" w:rsidP="001D77DF">
            <w:pPr>
              <w:rPr>
                <w:sz w:val="20"/>
                <w:szCs w:val="20"/>
              </w:rPr>
            </w:pPr>
          </w:p>
        </w:tc>
      </w:tr>
      <w:tr w:rsidR="009D11D9" w14:paraId="2BF930AB" w14:textId="77777777" w:rsidTr="001D77DF">
        <w:tc>
          <w:tcPr>
            <w:tcW w:w="6663" w:type="dxa"/>
          </w:tcPr>
          <w:p w14:paraId="2D786104" w14:textId="77777777" w:rsidR="009D11D9" w:rsidRDefault="009D11D9" w:rsidP="001D77DF">
            <w:pPr>
              <w:rPr>
                <w:sz w:val="20"/>
                <w:szCs w:val="20"/>
              </w:rPr>
            </w:pPr>
            <w:r>
              <w:rPr>
                <w:sz w:val="20"/>
                <w:szCs w:val="20"/>
              </w:rPr>
              <w:t xml:space="preserve">Nom Prénom </w:t>
            </w:r>
            <w:r w:rsidRPr="000A2DCA">
              <w:rPr>
                <w:sz w:val="20"/>
                <w:szCs w:val="20"/>
              </w:rPr>
              <w:t xml:space="preserve">du référent/de la référente </w:t>
            </w:r>
            <w:proofErr w:type="spellStart"/>
            <w:r w:rsidRPr="000A2DCA">
              <w:rPr>
                <w:sz w:val="20"/>
                <w:szCs w:val="20"/>
              </w:rPr>
              <w:t>Inspé</w:t>
            </w:r>
            <w:proofErr w:type="spellEnd"/>
          </w:p>
          <w:p w14:paraId="7E2EACD8" w14:textId="77777777" w:rsidR="009D11D9" w:rsidRDefault="009D11D9" w:rsidP="001D77DF">
            <w:pPr>
              <w:rPr>
                <w:sz w:val="20"/>
                <w:szCs w:val="20"/>
              </w:rPr>
            </w:pPr>
          </w:p>
          <w:p w14:paraId="5FA9D05E" w14:textId="77777777" w:rsidR="009D11D9" w:rsidRDefault="009D11D9" w:rsidP="001D77DF">
            <w:pPr>
              <w:rPr>
                <w:sz w:val="20"/>
                <w:szCs w:val="20"/>
              </w:rPr>
            </w:pPr>
          </w:p>
          <w:p w14:paraId="10AB8BFB" w14:textId="77777777" w:rsidR="009D11D9" w:rsidRDefault="009D11D9" w:rsidP="001D77DF">
            <w:pPr>
              <w:rPr>
                <w:sz w:val="20"/>
                <w:szCs w:val="20"/>
              </w:rPr>
            </w:pPr>
          </w:p>
          <w:p w14:paraId="2025C9E4" w14:textId="77777777" w:rsidR="009D11D9" w:rsidRDefault="009D11D9" w:rsidP="001D77DF">
            <w:pPr>
              <w:rPr>
                <w:sz w:val="20"/>
                <w:szCs w:val="20"/>
              </w:rPr>
            </w:pPr>
          </w:p>
          <w:p w14:paraId="64BF0206" w14:textId="77777777" w:rsidR="009D11D9" w:rsidRDefault="009D11D9" w:rsidP="001D77DF">
            <w:pPr>
              <w:rPr>
                <w:sz w:val="20"/>
                <w:szCs w:val="20"/>
              </w:rPr>
            </w:pPr>
            <w:r>
              <w:rPr>
                <w:sz w:val="20"/>
                <w:szCs w:val="20"/>
              </w:rPr>
              <w:t>Date</w:t>
            </w:r>
          </w:p>
          <w:p w14:paraId="0EBD83FD" w14:textId="77777777" w:rsidR="009D11D9" w:rsidRDefault="009D11D9" w:rsidP="001D77DF">
            <w:pPr>
              <w:rPr>
                <w:sz w:val="20"/>
                <w:szCs w:val="20"/>
              </w:rPr>
            </w:pPr>
          </w:p>
          <w:p w14:paraId="177D324A" w14:textId="77777777" w:rsidR="009D11D9" w:rsidRDefault="009D11D9" w:rsidP="001D77DF">
            <w:pPr>
              <w:rPr>
                <w:sz w:val="20"/>
                <w:szCs w:val="20"/>
              </w:rPr>
            </w:pPr>
          </w:p>
        </w:tc>
        <w:tc>
          <w:tcPr>
            <w:tcW w:w="3543" w:type="dxa"/>
          </w:tcPr>
          <w:p w14:paraId="38FF0F42" w14:textId="77777777" w:rsidR="009D11D9" w:rsidRDefault="009D11D9" w:rsidP="001D77DF">
            <w:pPr>
              <w:rPr>
                <w:sz w:val="20"/>
                <w:szCs w:val="20"/>
              </w:rPr>
            </w:pPr>
            <w:r>
              <w:rPr>
                <w:sz w:val="20"/>
                <w:szCs w:val="20"/>
              </w:rPr>
              <w:t>Signature</w:t>
            </w:r>
          </w:p>
        </w:tc>
      </w:tr>
    </w:tbl>
    <w:p w14:paraId="11CCD3DC" w14:textId="77777777" w:rsidR="009D11D9" w:rsidRPr="00E72202" w:rsidRDefault="009D11D9" w:rsidP="009D11D9">
      <w:pPr>
        <w:shd w:val="clear" w:color="auto" w:fill="D9D9D9" w:themeFill="background1" w:themeFillShade="D9"/>
        <w:ind w:left="-567"/>
        <w:rPr>
          <w:rFonts w:ascii="Times New Roman" w:hAnsi="Times New Roman" w:cs="Times New Roman"/>
          <w:sz w:val="20"/>
          <w:szCs w:val="20"/>
        </w:rPr>
      </w:pPr>
    </w:p>
    <w:p w14:paraId="79E85A30" w14:textId="77777777" w:rsidR="009D11D9" w:rsidRPr="00E72202" w:rsidRDefault="009D11D9" w:rsidP="009D11D9">
      <w:pPr>
        <w:rPr>
          <w:rFonts w:ascii="Times New Roman" w:hAnsi="Times New Roman" w:cs="Times New Roman"/>
          <w:sz w:val="20"/>
          <w:szCs w:val="20"/>
        </w:rPr>
      </w:pPr>
    </w:p>
    <w:sectPr w:rsidR="009D11D9" w:rsidRPr="00E72202" w:rsidSect="007C7715">
      <w:headerReference w:type="default" r:id="rId8"/>
      <w:footerReference w:type="even" r:id="rId9"/>
      <w:footerReference w:type="default" r:id="rId10"/>
      <w:pgSz w:w="11900" w:h="16840"/>
      <w:pgMar w:top="1417" w:right="84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8A103" w14:textId="77777777" w:rsidR="007F2933" w:rsidRDefault="007F2933" w:rsidP="002B2719">
      <w:r>
        <w:separator/>
      </w:r>
    </w:p>
  </w:endnote>
  <w:endnote w:type="continuationSeparator" w:id="0">
    <w:p w14:paraId="76C2EF06" w14:textId="77777777" w:rsidR="007F2933" w:rsidRDefault="007F2933" w:rsidP="002B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11009190"/>
      <w:docPartObj>
        <w:docPartGallery w:val="Page Numbers (Bottom of Page)"/>
        <w:docPartUnique/>
      </w:docPartObj>
    </w:sdtPr>
    <w:sdtEndPr>
      <w:rPr>
        <w:rStyle w:val="Numrodepage"/>
      </w:rPr>
    </w:sdtEndPr>
    <w:sdtContent>
      <w:p w14:paraId="190D10A1" w14:textId="30B6783B"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935ABD" w14:textId="77777777" w:rsidR="00F25E4B" w:rsidRDefault="00F25E4B" w:rsidP="00F25E4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6799094"/>
      <w:docPartObj>
        <w:docPartGallery w:val="Page Numbers (Bottom of Page)"/>
        <w:docPartUnique/>
      </w:docPartObj>
    </w:sdtPr>
    <w:sdtEndPr>
      <w:rPr>
        <w:rStyle w:val="Numrodepage"/>
      </w:rPr>
    </w:sdtEndPr>
    <w:sdtContent>
      <w:p w14:paraId="400E54AA" w14:textId="12C6D211"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30984">
          <w:rPr>
            <w:rStyle w:val="Numrodepage"/>
            <w:noProof/>
          </w:rPr>
          <w:t>3</w:t>
        </w:r>
        <w:r>
          <w:rPr>
            <w:rStyle w:val="Numrodepage"/>
          </w:rPr>
          <w:fldChar w:fldCharType="end"/>
        </w:r>
      </w:p>
    </w:sdtContent>
  </w:sdt>
  <w:p w14:paraId="1E871A72" w14:textId="5B201592" w:rsidR="00F25E4B" w:rsidRDefault="00A30984" w:rsidP="00F25E4B">
    <w:pPr>
      <w:pStyle w:val="Pieddepage"/>
      <w:ind w:right="360"/>
    </w:pPr>
    <w:r>
      <w:t>20</w:t>
    </w:r>
    <w:r w:rsidR="00F25E4B">
      <w:t>2</w:t>
    </w:r>
    <w:r w:rsidR="00010B94">
      <w:t>4</w:t>
    </w:r>
    <w:r>
      <w:t>/202</w:t>
    </w:r>
    <w:r w:rsidR="00010B9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3AC5A" w14:textId="77777777" w:rsidR="007F2933" w:rsidRDefault="007F2933" w:rsidP="002B2719">
      <w:r>
        <w:separator/>
      </w:r>
    </w:p>
  </w:footnote>
  <w:footnote w:type="continuationSeparator" w:id="0">
    <w:p w14:paraId="24B3CBCB" w14:textId="77777777" w:rsidR="007F2933" w:rsidRDefault="007F2933" w:rsidP="002B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8718" w14:textId="4D53E5FA" w:rsidR="002B2719" w:rsidRDefault="002B2719">
    <w:pPr>
      <w:pStyle w:val="En-tte"/>
    </w:pPr>
    <w:r>
      <w:rPr>
        <w:noProof/>
        <w:lang w:eastAsia="fr-FR"/>
      </w:rPr>
      <w:drawing>
        <wp:inline distT="0" distB="0" distL="0" distR="0" wp14:anchorId="26AA75BF" wp14:editId="0AB2FBD1">
          <wp:extent cx="5756910" cy="8623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756910" cy="862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8"/>
    <w:rsid w:val="00001BFE"/>
    <w:rsid w:val="00010B94"/>
    <w:rsid w:val="00024808"/>
    <w:rsid w:val="000259C6"/>
    <w:rsid w:val="00033D1A"/>
    <w:rsid w:val="0005308D"/>
    <w:rsid w:val="00054744"/>
    <w:rsid w:val="0005759A"/>
    <w:rsid w:val="00061D8D"/>
    <w:rsid w:val="00070A2F"/>
    <w:rsid w:val="000746E2"/>
    <w:rsid w:val="000A3912"/>
    <w:rsid w:val="000B5BA0"/>
    <w:rsid w:val="000E0C5B"/>
    <w:rsid w:val="000E10B0"/>
    <w:rsid w:val="000F59A6"/>
    <w:rsid w:val="001060CF"/>
    <w:rsid w:val="001113F8"/>
    <w:rsid w:val="00117116"/>
    <w:rsid w:val="00120215"/>
    <w:rsid w:val="00124E1B"/>
    <w:rsid w:val="001322A1"/>
    <w:rsid w:val="0013776E"/>
    <w:rsid w:val="00154CE0"/>
    <w:rsid w:val="001946C8"/>
    <w:rsid w:val="001A5663"/>
    <w:rsid w:val="001D7CD2"/>
    <w:rsid w:val="001E1CE5"/>
    <w:rsid w:val="001E4C84"/>
    <w:rsid w:val="00226879"/>
    <w:rsid w:val="00231D18"/>
    <w:rsid w:val="002356D8"/>
    <w:rsid w:val="00250F33"/>
    <w:rsid w:val="0026018B"/>
    <w:rsid w:val="00261267"/>
    <w:rsid w:val="00276136"/>
    <w:rsid w:val="00282381"/>
    <w:rsid w:val="00283714"/>
    <w:rsid w:val="002935D7"/>
    <w:rsid w:val="002B2719"/>
    <w:rsid w:val="002E2DC4"/>
    <w:rsid w:val="002E4ECB"/>
    <w:rsid w:val="002E6456"/>
    <w:rsid w:val="003428BF"/>
    <w:rsid w:val="00357F4F"/>
    <w:rsid w:val="00363223"/>
    <w:rsid w:val="003A689B"/>
    <w:rsid w:val="003D3198"/>
    <w:rsid w:val="003E4E4F"/>
    <w:rsid w:val="003F0AB8"/>
    <w:rsid w:val="00402842"/>
    <w:rsid w:val="00410081"/>
    <w:rsid w:val="00410309"/>
    <w:rsid w:val="004142A3"/>
    <w:rsid w:val="00415ED1"/>
    <w:rsid w:val="00435C6C"/>
    <w:rsid w:val="00442BB4"/>
    <w:rsid w:val="0047251A"/>
    <w:rsid w:val="0047447D"/>
    <w:rsid w:val="0048161D"/>
    <w:rsid w:val="004976A9"/>
    <w:rsid w:val="004A51B1"/>
    <w:rsid w:val="004C0C47"/>
    <w:rsid w:val="004C4EA6"/>
    <w:rsid w:val="004C5AAC"/>
    <w:rsid w:val="004D1B89"/>
    <w:rsid w:val="004D4B75"/>
    <w:rsid w:val="004D64C4"/>
    <w:rsid w:val="004F222C"/>
    <w:rsid w:val="004F23EE"/>
    <w:rsid w:val="004F6132"/>
    <w:rsid w:val="00521E95"/>
    <w:rsid w:val="005600A1"/>
    <w:rsid w:val="00565EF9"/>
    <w:rsid w:val="005715BC"/>
    <w:rsid w:val="005D35AA"/>
    <w:rsid w:val="005D7A7B"/>
    <w:rsid w:val="005E09D3"/>
    <w:rsid w:val="005F2470"/>
    <w:rsid w:val="00607185"/>
    <w:rsid w:val="00611E1D"/>
    <w:rsid w:val="00622AA2"/>
    <w:rsid w:val="006317B7"/>
    <w:rsid w:val="00631886"/>
    <w:rsid w:val="006412DD"/>
    <w:rsid w:val="00645C19"/>
    <w:rsid w:val="00670795"/>
    <w:rsid w:val="00695080"/>
    <w:rsid w:val="0069547B"/>
    <w:rsid w:val="006E46D5"/>
    <w:rsid w:val="006F3631"/>
    <w:rsid w:val="007228D1"/>
    <w:rsid w:val="0074222C"/>
    <w:rsid w:val="00744E99"/>
    <w:rsid w:val="007570B1"/>
    <w:rsid w:val="00763174"/>
    <w:rsid w:val="007668E6"/>
    <w:rsid w:val="007921BD"/>
    <w:rsid w:val="007A66BD"/>
    <w:rsid w:val="007A73CD"/>
    <w:rsid w:val="007C5840"/>
    <w:rsid w:val="007C6075"/>
    <w:rsid w:val="007C7715"/>
    <w:rsid w:val="007D1BE2"/>
    <w:rsid w:val="007F1B01"/>
    <w:rsid w:val="007F2933"/>
    <w:rsid w:val="007F78E7"/>
    <w:rsid w:val="00817BDB"/>
    <w:rsid w:val="0083709F"/>
    <w:rsid w:val="008378E3"/>
    <w:rsid w:val="00851750"/>
    <w:rsid w:val="008735B6"/>
    <w:rsid w:val="00890733"/>
    <w:rsid w:val="00893F97"/>
    <w:rsid w:val="008C7C41"/>
    <w:rsid w:val="008D6695"/>
    <w:rsid w:val="008F4663"/>
    <w:rsid w:val="009138A0"/>
    <w:rsid w:val="0096726F"/>
    <w:rsid w:val="0098447F"/>
    <w:rsid w:val="00990052"/>
    <w:rsid w:val="00996DD1"/>
    <w:rsid w:val="009A1C7B"/>
    <w:rsid w:val="009D11D9"/>
    <w:rsid w:val="009E349C"/>
    <w:rsid w:val="00A02727"/>
    <w:rsid w:val="00A16D6B"/>
    <w:rsid w:val="00A30984"/>
    <w:rsid w:val="00A775EC"/>
    <w:rsid w:val="00A8323D"/>
    <w:rsid w:val="00A9511F"/>
    <w:rsid w:val="00AA3CCD"/>
    <w:rsid w:val="00AF2C7C"/>
    <w:rsid w:val="00B35820"/>
    <w:rsid w:val="00B35EC6"/>
    <w:rsid w:val="00B36A9E"/>
    <w:rsid w:val="00B44F9F"/>
    <w:rsid w:val="00B528B5"/>
    <w:rsid w:val="00B71AD1"/>
    <w:rsid w:val="00B87858"/>
    <w:rsid w:val="00BD280F"/>
    <w:rsid w:val="00BD763B"/>
    <w:rsid w:val="00BE2C1F"/>
    <w:rsid w:val="00BF7D4B"/>
    <w:rsid w:val="00C16C71"/>
    <w:rsid w:val="00C37AF1"/>
    <w:rsid w:val="00C65431"/>
    <w:rsid w:val="00C759A9"/>
    <w:rsid w:val="00C96BDA"/>
    <w:rsid w:val="00CA10B1"/>
    <w:rsid w:val="00CA24A0"/>
    <w:rsid w:val="00CE7C00"/>
    <w:rsid w:val="00CF1348"/>
    <w:rsid w:val="00D015E1"/>
    <w:rsid w:val="00D06736"/>
    <w:rsid w:val="00D15ED6"/>
    <w:rsid w:val="00D451E4"/>
    <w:rsid w:val="00DC5811"/>
    <w:rsid w:val="00DF1CD2"/>
    <w:rsid w:val="00DF4705"/>
    <w:rsid w:val="00E15C17"/>
    <w:rsid w:val="00E2598C"/>
    <w:rsid w:val="00E319E7"/>
    <w:rsid w:val="00E32616"/>
    <w:rsid w:val="00E72202"/>
    <w:rsid w:val="00EB476A"/>
    <w:rsid w:val="00EB744A"/>
    <w:rsid w:val="00ED2067"/>
    <w:rsid w:val="00ED2A6E"/>
    <w:rsid w:val="00ED56E3"/>
    <w:rsid w:val="00F02D32"/>
    <w:rsid w:val="00F21356"/>
    <w:rsid w:val="00F25E4B"/>
    <w:rsid w:val="00F443DD"/>
    <w:rsid w:val="00F570DD"/>
    <w:rsid w:val="00F71C41"/>
    <w:rsid w:val="00F82494"/>
    <w:rsid w:val="00F936A1"/>
    <w:rsid w:val="00FE194C"/>
    <w:rsid w:val="00FE5102"/>
    <w:rsid w:val="00FE7F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116F"/>
  <w15:chartTrackingRefBased/>
  <w15:docId w15:val="{0CA2537F-38C3-964E-9635-981EF09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2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2719"/>
    <w:pPr>
      <w:tabs>
        <w:tab w:val="center" w:pos="4536"/>
        <w:tab w:val="right" w:pos="9072"/>
      </w:tabs>
    </w:pPr>
  </w:style>
  <w:style w:type="character" w:customStyle="1" w:styleId="En-tteCar">
    <w:name w:val="En-tête Car"/>
    <w:basedOn w:val="Policepardfaut"/>
    <w:link w:val="En-tte"/>
    <w:uiPriority w:val="99"/>
    <w:rsid w:val="002B2719"/>
  </w:style>
  <w:style w:type="paragraph" w:styleId="Pieddepage">
    <w:name w:val="footer"/>
    <w:basedOn w:val="Normal"/>
    <w:link w:val="PieddepageCar"/>
    <w:uiPriority w:val="99"/>
    <w:unhideWhenUsed/>
    <w:rsid w:val="002B2719"/>
    <w:pPr>
      <w:tabs>
        <w:tab w:val="center" w:pos="4536"/>
        <w:tab w:val="right" w:pos="9072"/>
      </w:tabs>
    </w:pPr>
  </w:style>
  <w:style w:type="character" w:customStyle="1" w:styleId="PieddepageCar">
    <w:name w:val="Pied de page Car"/>
    <w:basedOn w:val="Policepardfaut"/>
    <w:link w:val="Pieddepage"/>
    <w:uiPriority w:val="99"/>
    <w:rsid w:val="002B2719"/>
  </w:style>
  <w:style w:type="character" w:styleId="Numrodepage">
    <w:name w:val="page number"/>
    <w:basedOn w:val="Policepardfaut"/>
    <w:uiPriority w:val="99"/>
    <w:semiHidden/>
    <w:unhideWhenUsed/>
    <w:rsid w:val="00F25E4B"/>
  </w:style>
  <w:style w:type="character" w:styleId="Lienhypertexte">
    <w:name w:val="Hyperlink"/>
    <w:basedOn w:val="Policepardfaut"/>
    <w:uiPriority w:val="99"/>
    <w:unhideWhenUsed/>
    <w:rsid w:val="007D1BE2"/>
    <w:rPr>
      <w:color w:val="0563C1" w:themeColor="hyperlink"/>
      <w:u w:val="single"/>
    </w:rPr>
  </w:style>
  <w:style w:type="table" w:customStyle="1" w:styleId="Grilledutableau1">
    <w:name w:val="Grille du tableau1"/>
    <w:basedOn w:val="TableauNormal"/>
    <w:next w:val="Grilledutableau"/>
    <w:uiPriority w:val="39"/>
    <w:rsid w:val="00F21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F21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4E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4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84247">
      <w:bodyDiv w:val="1"/>
      <w:marLeft w:val="0"/>
      <w:marRight w:val="0"/>
      <w:marTop w:val="0"/>
      <w:marBottom w:val="0"/>
      <w:divBdr>
        <w:top w:val="none" w:sz="0" w:space="0" w:color="auto"/>
        <w:left w:val="none" w:sz="0" w:space="0" w:color="auto"/>
        <w:bottom w:val="none" w:sz="0" w:space="0" w:color="auto"/>
        <w:right w:val="none" w:sz="0" w:space="0" w:color="auto"/>
      </w:divBdr>
    </w:div>
    <w:div w:id="1515344633">
      <w:bodyDiv w:val="1"/>
      <w:marLeft w:val="0"/>
      <w:marRight w:val="0"/>
      <w:marTop w:val="0"/>
      <w:marBottom w:val="0"/>
      <w:divBdr>
        <w:top w:val="none" w:sz="0" w:space="0" w:color="auto"/>
        <w:left w:val="none" w:sz="0" w:space="0" w:color="auto"/>
        <w:bottom w:val="none" w:sz="0" w:space="0" w:color="auto"/>
        <w:right w:val="none" w:sz="0" w:space="0" w:color="auto"/>
      </w:divBdr>
    </w:div>
    <w:div w:id="1914966371">
      <w:bodyDiv w:val="1"/>
      <w:marLeft w:val="0"/>
      <w:marRight w:val="0"/>
      <w:marTop w:val="0"/>
      <w:marBottom w:val="0"/>
      <w:divBdr>
        <w:top w:val="none" w:sz="0" w:space="0" w:color="auto"/>
        <w:left w:val="none" w:sz="0" w:space="0" w:color="auto"/>
        <w:bottom w:val="none" w:sz="0" w:space="0" w:color="auto"/>
        <w:right w:val="none" w:sz="0" w:space="0" w:color="auto"/>
      </w:divBdr>
    </w:div>
    <w:div w:id="1946384519">
      <w:bodyDiv w:val="1"/>
      <w:marLeft w:val="0"/>
      <w:marRight w:val="0"/>
      <w:marTop w:val="0"/>
      <w:marBottom w:val="0"/>
      <w:divBdr>
        <w:top w:val="none" w:sz="0" w:space="0" w:color="auto"/>
        <w:left w:val="none" w:sz="0" w:space="0" w:color="auto"/>
        <w:bottom w:val="none" w:sz="0" w:space="0" w:color="auto"/>
        <w:right w:val="none" w:sz="0" w:space="0" w:color="auto"/>
      </w:divBdr>
      <w:divsChild>
        <w:div w:id="609313308">
          <w:marLeft w:val="0"/>
          <w:marRight w:val="0"/>
          <w:marTop w:val="225"/>
          <w:marBottom w:val="225"/>
          <w:divBdr>
            <w:top w:val="none" w:sz="0" w:space="0" w:color="E1E1E1"/>
            <w:left w:val="none" w:sz="0" w:space="0" w:color="E1E1E1"/>
            <w:bottom w:val="none" w:sz="0" w:space="0" w:color="E1E1E1"/>
            <w:right w:val="none" w:sz="0" w:space="0" w:color="E1E1E1"/>
          </w:divBdr>
          <w:divsChild>
            <w:div w:id="360254012">
              <w:marLeft w:val="0"/>
              <w:marRight w:val="0"/>
              <w:marTop w:val="0"/>
              <w:marBottom w:val="0"/>
              <w:divBdr>
                <w:top w:val="single" w:sz="6" w:space="15" w:color="04A5AB"/>
                <w:left w:val="single" w:sz="6" w:space="15" w:color="04A5AB"/>
                <w:bottom w:val="single" w:sz="6" w:space="15" w:color="04A5AB"/>
                <w:right w:val="single" w:sz="6" w:space="15" w:color="04A5AB"/>
              </w:divBdr>
              <w:divsChild>
                <w:div w:id="951329425">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385030048">
          <w:marLeft w:val="0"/>
          <w:marRight w:val="0"/>
          <w:marTop w:val="225"/>
          <w:marBottom w:val="225"/>
          <w:divBdr>
            <w:top w:val="none" w:sz="0" w:space="0" w:color="E1E1E1"/>
            <w:left w:val="none" w:sz="0" w:space="0" w:color="E1E1E1"/>
            <w:bottom w:val="none" w:sz="0" w:space="0" w:color="E1E1E1"/>
            <w:right w:val="none" w:sz="0" w:space="0" w:color="E1E1E1"/>
          </w:divBdr>
          <w:divsChild>
            <w:div w:id="665207723">
              <w:marLeft w:val="0"/>
              <w:marRight w:val="0"/>
              <w:marTop w:val="0"/>
              <w:marBottom w:val="0"/>
              <w:divBdr>
                <w:top w:val="single" w:sz="6" w:space="15" w:color="04A5AB"/>
                <w:left w:val="single" w:sz="6" w:space="15" w:color="04A5AB"/>
                <w:bottom w:val="single" w:sz="6" w:space="15" w:color="04A5AB"/>
                <w:right w:val="single" w:sz="6" w:space="15" w:color="04A5AB"/>
              </w:divBdr>
              <w:divsChild>
                <w:div w:id="21020980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966855839">
          <w:marLeft w:val="0"/>
          <w:marRight w:val="0"/>
          <w:marTop w:val="225"/>
          <w:marBottom w:val="225"/>
          <w:divBdr>
            <w:top w:val="none" w:sz="0" w:space="0" w:color="E1E1E1"/>
            <w:left w:val="none" w:sz="0" w:space="0" w:color="E1E1E1"/>
            <w:bottom w:val="none" w:sz="0" w:space="0" w:color="E1E1E1"/>
            <w:right w:val="none" w:sz="0" w:space="0" w:color="E1E1E1"/>
          </w:divBdr>
          <w:divsChild>
            <w:div w:id="441651810">
              <w:marLeft w:val="0"/>
              <w:marRight w:val="0"/>
              <w:marTop w:val="0"/>
              <w:marBottom w:val="0"/>
              <w:divBdr>
                <w:top w:val="single" w:sz="6" w:space="15" w:color="04A5AB"/>
                <w:left w:val="single" w:sz="6" w:space="15" w:color="04A5AB"/>
                <w:bottom w:val="single" w:sz="6" w:space="15" w:color="04A5AB"/>
                <w:right w:val="single" w:sz="6" w:space="15" w:color="04A5AB"/>
              </w:divBdr>
              <w:divsChild>
                <w:div w:id="151672564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1026249828">
          <w:marLeft w:val="0"/>
          <w:marRight w:val="0"/>
          <w:marTop w:val="225"/>
          <w:marBottom w:val="225"/>
          <w:divBdr>
            <w:top w:val="none" w:sz="0" w:space="0" w:color="E1E1E1"/>
            <w:left w:val="none" w:sz="0" w:space="0" w:color="E1E1E1"/>
            <w:bottom w:val="none" w:sz="0" w:space="0" w:color="E1E1E1"/>
            <w:right w:val="none" w:sz="0" w:space="0" w:color="E1E1E1"/>
          </w:divBdr>
          <w:divsChild>
            <w:div w:id="1303074283">
              <w:marLeft w:val="0"/>
              <w:marRight w:val="0"/>
              <w:marTop w:val="0"/>
              <w:marBottom w:val="0"/>
              <w:divBdr>
                <w:top w:val="single" w:sz="6" w:space="15" w:color="04A5AB"/>
                <w:left w:val="single" w:sz="6" w:space="15" w:color="04A5AB"/>
                <w:bottom w:val="single" w:sz="6" w:space="15" w:color="04A5AB"/>
                <w:right w:val="single" w:sz="6" w:space="15" w:color="04A5AB"/>
              </w:divBdr>
              <w:divsChild>
                <w:div w:id="10363496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53817941">
          <w:marLeft w:val="0"/>
          <w:marRight w:val="0"/>
          <w:marTop w:val="225"/>
          <w:marBottom w:val="225"/>
          <w:divBdr>
            <w:top w:val="none" w:sz="0" w:space="0" w:color="E1E1E1"/>
            <w:left w:val="none" w:sz="0" w:space="0" w:color="E1E1E1"/>
            <w:bottom w:val="none" w:sz="0" w:space="0" w:color="E1E1E1"/>
            <w:right w:val="none" w:sz="0" w:space="0" w:color="E1E1E1"/>
          </w:divBdr>
          <w:divsChild>
            <w:div w:id="1576696327">
              <w:marLeft w:val="0"/>
              <w:marRight w:val="0"/>
              <w:marTop w:val="0"/>
              <w:marBottom w:val="0"/>
              <w:divBdr>
                <w:top w:val="single" w:sz="6" w:space="15" w:color="04A5AB"/>
                <w:left w:val="single" w:sz="6" w:space="15" w:color="04A5AB"/>
                <w:bottom w:val="single" w:sz="6" w:space="15" w:color="04A5AB"/>
                <w:right w:val="single" w:sz="6" w:space="15" w:color="04A5AB"/>
              </w:divBdr>
              <w:divsChild>
                <w:div w:id="457723074">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pe-scolarite@unilim.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29773-6B9D-484A-A142-1F7B26E3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3939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Martin</cp:lastModifiedBy>
  <cp:revision>6</cp:revision>
  <cp:lastPrinted>2022-11-10T13:34:00Z</cp:lastPrinted>
  <dcterms:created xsi:type="dcterms:W3CDTF">2024-07-05T08:28:00Z</dcterms:created>
  <dcterms:modified xsi:type="dcterms:W3CDTF">2025-01-13T14:13:00Z</dcterms:modified>
</cp:coreProperties>
</file>