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DA4D87">
        <w:rPr>
          <w:b/>
          <w:color w:val="FF0000"/>
          <w:sz w:val="28"/>
        </w:rPr>
        <w:t>e</w:t>
      </w:r>
      <w:r w:rsidR="00993F0B">
        <w:rPr>
          <w:b/>
          <w:color w:val="FF0000"/>
          <w:sz w:val="28"/>
        </w:rPr>
        <w:t>/Enseignant</w:t>
      </w:r>
      <w:r w:rsidR="00DA4688">
        <w:rPr>
          <w:b/>
          <w:color w:val="FF0000"/>
          <w:sz w:val="28"/>
        </w:rPr>
        <w:t xml:space="preserve"> de discipline</w:t>
      </w:r>
    </w:p>
    <w:p w:rsidR="00256686" w:rsidRPr="009F77A0"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9F77A0">
        <w:rPr>
          <w:b/>
          <w:color w:val="000000" w:themeColor="text1"/>
          <w:sz w:val="28"/>
        </w:rPr>
        <w:t>Master 2 MEEF – CA</w:t>
      </w:r>
      <w:r w:rsidR="009F77A0" w:rsidRPr="009F77A0">
        <w:rPr>
          <w:b/>
          <w:color w:val="000000" w:themeColor="text1"/>
          <w:sz w:val="28"/>
        </w:rPr>
        <w:t xml:space="preserve"> et SPA</w:t>
      </w:r>
    </w:p>
    <w:p w:rsidR="00652501" w:rsidRPr="009F77A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A46E8B">
        <w:rPr>
          <w:b/>
          <w:sz w:val="22"/>
        </w:rPr>
        <w:t>4</w:t>
      </w:r>
      <w:r w:rsidR="00BB79F6">
        <w:rPr>
          <w:b/>
          <w:sz w:val="22"/>
        </w:rPr>
        <w:t>-202</w:t>
      </w:r>
      <w:r w:rsidR="00A46E8B">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BF615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rsidR="00E11D28" w:rsidRDefault="00E11D28" w:rsidP="00E11D28">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sidRPr="00354D28">
        <w:rPr>
          <w:rFonts w:ascii="Segoe UI Symbol" w:eastAsia="MS Gothic" w:hAnsi="Segoe UI Symbol" w:cs="Segoe UI Symbol"/>
          <w:b/>
          <w:color w:val="000000"/>
        </w:rPr>
        <w:t>☐</w:t>
      </w:r>
      <w:r w:rsidRPr="00354D28">
        <w:rPr>
          <w:rFonts w:eastAsia="MS Gothic"/>
          <w:b/>
          <w:color w:val="000000"/>
        </w:rPr>
        <w:t xml:space="preserve"> oui   </w:t>
      </w:r>
      <w:r w:rsidRPr="00354D28">
        <w:rPr>
          <w:rFonts w:ascii="Segoe UI Symbol" w:eastAsia="MS Gothic" w:hAnsi="Segoe UI Symbol" w:cs="Segoe UI Symbol"/>
          <w:b/>
          <w:color w:val="000000"/>
        </w:rPr>
        <w:t>☐</w:t>
      </w:r>
      <w:r w:rsidRPr="00354D28">
        <w:rPr>
          <w:rFonts w:eastAsia="MS Gothic"/>
          <w:b/>
          <w:color w:val="000000"/>
        </w:rPr>
        <w:t xml:space="preserve"> non</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CA4288" w:rsidRPr="00447B3C" w:rsidRDefault="00CA4288" w:rsidP="00CA4288">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005B3CB7" w:rsidRPr="006650A5">
              <w:rPr>
                <w:rFonts w:cs="Arial"/>
                <w:sz w:val="22"/>
              </w:rPr>
              <w:t>bulletin</w:t>
            </w:r>
            <w:r w:rsidRPr="00CA34B0">
              <w:rPr>
                <w:rFonts w:cs="Arial"/>
                <w:sz w:val="22"/>
              </w:rPr>
              <w:t xml:space="preserve"> est rempli</w:t>
            </w:r>
            <w:r w:rsidR="00447B3C">
              <w:rPr>
                <w:rFonts w:cs="Arial"/>
                <w:sz w:val="22"/>
              </w:rPr>
              <w:t xml:space="preserve"> - </w:t>
            </w:r>
            <w:r w:rsidR="00447B3C" w:rsidRPr="00CA34B0">
              <w:rPr>
                <w:rFonts w:cs="Arial"/>
                <w:sz w:val="22"/>
              </w:rPr>
              <w:t xml:space="preserve">après l'entretien mené avec </w:t>
            </w:r>
            <w:r w:rsidR="00447B3C">
              <w:rPr>
                <w:rFonts w:cs="Arial"/>
                <w:sz w:val="22"/>
              </w:rPr>
              <w:t>la/</w:t>
            </w:r>
            <w:r w:rsidR="00447B3C" w:rsidRPr="00CA34B0">
              <w:rPr>
                <w:rFonts w:cs="Arial"/>
                <w:sz w:val="22"/>
              </w:rPr>
              <w:t>l</w:t>
            </w:r>
            <w:r w:rsidR="00447B3C">
              <w:rPr>
                <w:rFonts w:cs="Arial"/>
                <w:sz w:val="22"/>
              </w:rPr>
              <w:t>e</w:t>
            </w:r>
            <w:r w:rsidR="00447B3C" w:rsidRPr="00CA34B0">
              <w:rPr>
                <w:rFonts w:cs="Arial"/>
                <w:sz w:val="22"/>
              </w:rPr>
              <w:t xml:space="preserve"> stagiaire</w:t>
            </w:r>
            <w:r w:rsidR="00DF0934">
              <w:rPr>
                <w:rFonts w:cs="Arial"/>
                <w:sz w:val="22"/>
              </w:rPr>
              <w:t xml:space="preserve"> en alternance</w:t>
            </w:r>
            <w:r w:rsidR="00447B3C">
              <w:rPr>
                <w:rFonts w:cs="Arial"/>
                <w:sz w:val="22"/>
              </w:rPr>
              <w:t xml:space="preserve"> -</w:t>
            </w:r>
            <w:r w:rsidR="008E3DF3">
              <w:rPr>
                <w:rFonts w:cs="Arial"/>
                <w:sz w:val="22"/>
              </w:rPr>
              <w:t xml:space="preserve"> par</w:t>
            </w:r>
            <w:r w:rsidRPr="00CA34B0">
              <w:rPr>
                <w:rFonts w:cs="Arial"/>
                <w:sz w:val="22"/>
              </w:rPr>
              <w:t xml:space="preserve"> </w:t>
            </w:r>
            <w:r w:rsidR="00447B3C">
              <w:rPr>
                <w:rFonts w:cs="Arial"/>
                <w:sz w:val="22"/>
              </w:rPr>
              <w:t>la référente/</w:t>
            </w:r>
            <w:r w:rsidR="00DF0934">
              <w:rPr>
                <w:rFonts w:cs="Arial"/>
                <w:sz w:val="22"/>
              </w:rPr>
              <w:t xml:space="preserve">le </w:t>
            </w:r>
            <w:r w:rsidR="00447B3C">
              <w:rPr>
                <w:rFonts w:cs="Arial"/>
                <w:sz w:val="22"/>
              </w:rPr>
              <w:t xml:space="preserve">référent </w:t>
            </w:r>
            <w:proofErr w:type="spellStart"/>
            <w:r w:rsidR="00447B3C" w:rsidRPr="00DF0934">
              <w:rPr>
                <w:rFonts w:cs="Arial"/>
                <w:sz w:val="22"/>
              </w:rPr>
              <w:t>Inspé</w:t>
            </w:r>
            <w:proofErr w:type="spellEnd"/>
            <w:r w:rsidR="00DF0934" w:rsidRPr="00DF0934">
              <w:rPr>
                <w:rFonts w:cs="Arial"/>
                <w:sz w:val="22"/>
              </w:rPr>
              <w:t xml:space="preserve"> </w:t>
            </w:r>
            <w:r w:rsidRPr="00DF0934">
              <w:rPr>
                <w:rFonts w:cs="Arial"/>
                <w:sz w:val="22"/>
              </w:rPr>
              <w:t>;</w:t>
            </w:r>
            <w:r w:rsidRPr="00CA34B0">
              <w:rPr>
                <w:rFonts w:cs="Arial"/>
                <w:sz w:val="22"/>
              </w:rPr>
              <w:t xml:space="preserve"> il est transmis </w:t>
            </w:r>
            <w:r w:rsidR="00447B3C">
              <w:rPr>
                <w:rFonts w:cs="Arial"/>
                <w:sz w:val="22"/>
              </w:rPr>
              <w:t xml:space="preserve">dans les deux semaines après la date de la visite et au plus tard </w:t>
            </w:r>
            <w:r w:rsidR="00447B3C" w:rsidRPr="00002ABB">
              <w:rPr>
                <w:rFonts w:cs="Arial"/>
                <w:color w:val="FF0000"/>
                <w:sz w:val="22"/>
              </w:rPr>
              <w:t xml:space="preserve">avant le </w:t>
            </w:r>
            <w:r w:rsidR="00002ABB" w:rsidRPr="00002ABB">
              <w:rPr>
                <w:rFonts w:cs="Arial"/>
                <w:color w:val="FF0000"/>
                <w:sz w:val="22"/>
              </w:rPr>
              <w:t>5</w:t>
            </w:r>
            <w:r w:rsidR="003B52C7" w:rsidRPr="00002ABB">
              <w:rPr>
                <w:rFonts w:cs="Arial"/>
                <w:color w:val="FF0000"/>
                <w:sz w:val="22"/>
              </w:rPr>
              <w:t xml:space="preserve"> mai 202</w:t>
            </w:r>
            <w:r w:rsidR="00002ABB" w:rsidRPr="00002ABB">
              <w:rPr>
                <w:rFonts w:cs="Arial"/>
                <w:color w:val="FF0000"/>
                <w:sz w:val="22"/>
              </w:rPr>
              <w:t>5</w:t>
            </w:r>
            <w:r w:rsidR="00DC3F30" w:rsidRPr="00002ABB">
              <w:rPr>
                <w:rFonts w:cs="Arial"/>
                <w:sz w:val="22"/>
              </w:rPr>
              <w:t>,</w:t>
            </w:r>
            <w:r w:rsidR="00DC3F30">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912888" w:rsidRDefault="00912888" w:rsidP="00912888">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912888" w:rsidRDefault="00912888" w:rsidP="00912888">
            <w:pPr>
              <w:pStyle w:val="Listecouleur-Accent11"/>
              <w:numPr>
                <w:ilvl w:val="0"/>
                <w:numId w:val="6"/>
              </w:numPr>
              <w:suppressAutoHyphens w:val="0"/>
              <w:rPr>
                <w:rFonts w:cs="Arial"/>
                <w:sz w:val="22"/>
                <w:szCs w:val="22"/>
              </w:rPr>
            </w:pPr>
            <w:r>
              <w:rPr>
                <w:rFonts w:cs="Arial"/>
                <w:sz w:val="22"/>
                <w:szCs w:val="22"/>
              </w:rPr>
              <w:t>à la/au responsable de chaque formation</w:t>
            </w:r>
            <w:r w:rsidR="00E02389">
              <w:rPr>
                <w:rFonts w:cs="Arial"/>
                <w:sz w:val="22"/>
                <w:szCs w:val="22"/>
              </w:rPr>
              <w:t>.</w:t>
            </w:r>
            <w:bookmarkStart w:id="2" w:name="_GoBack"/>
            <w:bookmarkEnd w:id="2"/>
          </w:p>
          <w:p w:rsidR="00912888" w:rsidRDefault="00912888" w:rsidP="00912888">
            <w:pPr>
              <w:pStyle w:val="Listecouleur-Accent11"/>
              <w:suppressAutoHyphens w:val="0"/>
              <w:rPr>
                <w:rFonts w:cs="Arial"/>
                <w:sz w:val="22"/>
                <w:szCs w:val="22"/>
              </w:rPr>
            </w:pPr>
          </w:p>
          <w:bookmarkEnd w:id="0"/>
          <w:bookmarkEnd w:id="1"/>
          <w:p w:rsidR="00CA4288" w:rsidRDefault="00CA4288" w:rsidP="00CA4288">
            <w:pPr>
              <w:suppressAutoHyphens w:val="0"/>
              <w:rPr>
                <w:rFonts w:cs="Arial"/>
                <w:b w:val="0"/>
                <w:bCs w:val="0"/>
                <w:sz w:val="22"/>
              </w:rPr>
            </w:pPr>
            <w:r w:rsidRPr="00CA34B0">
              <w:rPr>
                <w:rFonts w:cs="Arial"/>
                <w:sz w:val="22"/>
              </w:rPr>
              <w:t xml:space="preserve">Les appréciations et remarques portées sur le </w:t>
            </w:r>
            <w:r w:rsidR="00DC3F30">
              <w:rPr>
                <w:rFonts w:cs="Arial"/>
                <w:sz w:val="22"/>
              </w:rPr>
              <w:t>bulletin</w:t>
            </w:r>
            <w:r w:rsidRPr="00CA34B0">
              <w:rPr>
                <w:rFonts w:cs="Arial"/>
                <w:sz w:val="22"/>
              </w:rPr>
              <w:t xml:space="preserve">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 </w:t>
            </w:r>
            <w:r w:rsidR="00DF0934">
              <w:rPr>
                <w:rFonts w:cs="Arial"/>
                <w:sz w:val="22"/>
              </w:rPr>
              <w:t xml:space="preserve">en alternance </w:t>
            </w:r>
            <w:r w:rsidRPr="00CA34B0">
              <w:rPr>
                <w:rFonts w:cs="Arial"/>
                <w:sz w:val="22"/>
              </w:rPr>
              <w:t>à conduire le groupe, analyser sa pratique, intégrer les conseils, etc</w:t>
            </w:r>
            <w:r>
              <w:rPr>
                <w:rFonts w:cs="Arial"/>
                <w:sz w:val="22"/>
              </w:rPr>
              <w:t>.</w:t>
            </w:r>
          </w:p>
          <w:p w:rsidR="00DC3F30" w:rsidRPr="00CA34B0" w:rsidRDefault="00DC3F30" w:rsidP="00CA4288">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CA4288" w:rsidP="00CA4288">
            <w:pPr>
              <w:tabs>
                <w:tab w:val="left" w:pos="1440"/>
              </w:tabs>
              <w:rPr>
                <w:bCs w:val="0"/>
              </w:rPr>
            </w:pPr>
            <w:r w:rsidRPr="00CA34B0">
              <w:rPr>
                <w:iCs/>
                <w:sz w:val="22"/>
              </w:rPr>
              <w:t xml:space="preserve">Une copie du bulletin, dûment complété et signé par les parties, sera remise </w:t>
            </w:r>
            <w:r w:rsidR="00EF736D">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0150B3" w:rsidRDefault="000150B3"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3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liées à la maîtrise des contenus disciplinaires et à leur didactique</w:t>
            </w:r>
          </w:p>
        </w:tc>
      </w:tr>
      <w:tr w:rsidR="002027A3" w:rsidRPr="00D01CC4" w:rsidTr="00D01CC4">
        <w:trPr>
          <w:trHeight w:val="272"/>
        </w:trPr>
        <w:tc>
          <w:tcPr>
            <w:tcW w:w="7591" w:type="dxa"/>
          </w:tcPr>
          <w:p w:rsidR="002027A3" w:rsidRPr="00D01CC4" w:rsidRDefault="002027A3" w:rsidP="002027A3">
            <w:pPr>
              <w:jc w:val="left"/>
            </w:pPr>
            <w:r w:rsidRPr="00D01CC4">
              <w:t>P1 Maîtriser les savoirs disciplinaires et leur didactique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2"/>
        </w:trPr>
        <w:tc>
          <w:tcPr>
            <w:tcW w:w="7591" w:type="dxa"/>
          </w:tcPr>
          <w:p w:rsidR="002027A3" w:rsidRPr="00D01CC4" w:rsidRDefault="002027A3" w:rsidP="002027A3">
            <w:pPr>
              <w:jc w:val="left"/>
            </w:pPr>
            <w:r w:rsidRPr="00D01CC4">
              <w:t>P2 Maîtriser la langue française dans le cadre de son enseignement</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561"/>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éducatives et pédagogiques favorisant toutes les situations d'apprentissage et d'accompagnement des élèves</w:t>
            </w:r>
          </w:p>
        </w:tc>
      </w:tr>
      <w:tr w:rsidR="002027A3" w:rsidRPr="00D01CC4" w:rsidTr="00D01CC4">
        <w:trPr>
          <w:trHeight w:val="277"/>
        </w:trPr>
        <w:tc>
          <w:tcPr>
            <w:tcW w:w="7591" w:type="dxa"/>
          </w:tcPr>
          <w:p w:rsidR="002027A3" w:rsidRPr="00D01CC4" w:rsidRDefault="002027A3" w:rsidP="002027A3">
            <w:pPr>
              <w:jc w:val="left"/>
            </w:pPr>
            <w:r w:rsidRPr="00D01CC4">
              <w:t>CC3 Connaître les élèves et les processus d'apprentissage</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7"/>
        </w:trPr>
        <w:tc>
          <w:tcPr>
            <w:tcW w:w="7591" w:type="dxa"/>
          </w:tcPr>
          <w:p w:rsidR="002027A3" w:rsidRPr="00D01CC4" w:rsidRDefault="002027A3" w:rsidP="002027A3">
            <w:pPr>
              <w:jc w:val="left"/>
            </w:pPr>
            <w:r w:rsidRPr="00D01CC4">
              <w:t>CC4 Prendre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CC5 Accompagner les élèves dans leur parcours de formation</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P3 Construire, mettre en œuvre et animer des situations d'enseignement et d'apprentissage prenant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P4 Organiser et assurer un mode de fonctionnement du groupe favorisant l'apprentissage et la socialisation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P5 Évaluer les progrès et les acquisitions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76"/>
        </w:trPr>
        <w:tc>
          <w:tcPr>
            <w:tcW w:w="10348" w:type="dxa"/>
            <w:gridSpan w:val="17"/>
            <w:shd w:val="clear" w:color="auto" w:fill="E2EFD9" w:themeFill="accent6" w:themeFillTint="33"/>
          </w:tcPr>
          <w:p w:rsidR="00BC1F82" w:rsidRDefault="00BC1F82" w:rsidP="00BC1F82">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2027A3" w:rsidRPr="00D01CC4" w:rsidRDefault="002027A3" w:rsidP="002027A3">
            <w:pPr>
              <w:jc w:val="center"/>
              <w:rPr>
                <w:i/>
                <w:iCs/>
              </w:rPr>
            </w:pPr>
          </w:p>
        </w:tc>
      </w:tr>
      <w:tr w:rsidR="002027A3" w:rsidRPr="00D01CC4" w:rsidTr="00D01CC4">
        <w:trPr>
          <w:trHeight w:val="459"/>
        </w:trPr>
        <w:tc>
          <w:tcPr>
            <w:tcW w:w="7591" w:type="dxa"/>
            <w:vAlign w:val="center"/>
          </w:tcPr>
          <w:p w:rsidR="002027A3" w:rsidRPr="00D01CC4" w:rsidRDefault="002027A3" w:rsidP="00F26338">
            <w:pPr>
              <w:jc w:val="left"/>
            </w:pPr>
            <w:r w:rsidRPr="00D01CC4">
              <w:t>CC9 Intégrer les éléments de la culture numérique nécessaires à l'exercice de son métier</w:t>
            </w:r>
          </w:p>
        </w:tc>
        <w:tc>
          <w:tcPr>
            <w:tcW w:w="562" w:type="dxa"/>
            <w:gridSpan w:val="3"/>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82"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7"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17" w:type="dxa"/>
            <w:gridSpan w:val="2"/>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d'analyse et d'adaptation de sa pratique professionnelle en tenant compte des évolutions du métier et de son environnement de travail</w:t>
            </w:r>
          </w:p>
        </w:tc>
      </w:tr>
      <w:tr w:rsidR="002027A3" w:rsidRPr="00D01CC4" w:rsidTr="00D01CC4">
        <w:trPr>
          <w:trHeight w:val="451"/>
        </w:trPr>
        <w:tc>
          <w:tcPr>
            <w:tcW w:w="7591" w:type="dxa"/>
          </w:tcPr>
          <w:p w:rsidR="002027A3" w:rsidRPr="00D01CC4" w:rsidRDefault="002027A3" w:rsidP="002027A3">
            <w:pPr>
              <w:jc w:val="left"/>
            </w:pPr>
            <w:r w:rsidRPr="00D01CC4">
              <w:t>CC14 S'engager dans une démarche individuelle et collective de développement professionnel</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604" w:type="dxa"/>
            <w:gridSpan w:val="6"/>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3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09" w:type="dxa"/>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814F23" w:rsidRPr="00D01CC4" w:rsidTr="00814F23">
        <w:trPr>
          <w:trHeight w:val="451"/>
        </w:trPr>
        <w:tc>
          <w:tcPr>
            <w:tcW w:w="10348" w:type="dxa"/>
            <w:gridSpan w:val="17"/>
            <w:shd w:val="clear" w:color="auto" w:fill="D0CECE" w:themeFill="background2" w:themeFillShade="E6"/>
          </w:tcPr>
          <w:p w:rsidR="00814F23" w:rsidRPr="00814F23" w:rsidRDefault="00814F23" w:rsidP="00814F23">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814F23" w:rsidRPr="00AC2872" w:rsidRDefault="00814F23" w:rsidP="00226179">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sidR="00AC2872">
              <w:rPr>
                <w:rFonts w:ascii="Helvetica" w:hAnsi="Helvetica"/>
                <w:color w:val="FFFFFF"/>
                <w:sz w:val="18"/>
                <w:szCs w:val="18"/>
              </w:rPr>
              <w:t> </w:t>
            </w:r>
            <w:r w:rsidR="00226179">
              <w:rPr>
                <w:rFonts w:ascii="AppleSystemUIFont" w:hAnsi="AppleSystemUIFont" w:cs="AppleSystemUIFont"/>
                <w:sz w:val="22"/>
                <w:szCs w:val="22"/>
              </w:rPr>
              <w:t>N’applique pas le cadre fixé</w:t>
            </w:r>
            <w:r w:rsidR="00AC2872" w:rsidRPr="00AC2872">
              <w:rPr>
                <w:rFonts w:ascii="AppleSystemUIFont" w:hAnsi="AppleSystemUIFont" w:cs="AppleSystemUIFont"/>
                <w:sz w:val="22"/>
                <w:szCs w:val="22"/>
              </w:rPr>
              <w:t xml:space="preserve"> </w:t>
            </w:r>
            <w:r w:rsidR="00AC2872" w:rsidRPr="002548F3">
              <w:rPr>
                <w:rFonts w:ascii="AppleSystemUIFont" w:hAnsi="AppleSystemUIFont" w:cs="AppleSystemUIFont"/>
                <w:b/>
                <w:bCs/>
                <w:sz w:val="22"/>
                <w:szCs w:val="22"/>
              </w:rPr>
              <w:t>ou</w:t>
            </w:r>
            <w:r w:rsidR="00AC2872" w:rsidRPr="00AC2872">
              <w:rPr>
                <w:rFonts w:ascii="AppleSystemUIFont" w:hAnsi="AppleSystemUIFont" w:cs="AppleSystemUIFont"/>
                <w:sz w:val="22"/>
                <w:szCs w:val="22"/>
              </w:rPr>
              <w:t xml:space="preserve"> </w:t>
            </w:r>
            <w:r w:rsidRPr="00AC2872">
              <w:rPr>
                <w:rFonts w:ascii="AppleSystemUIFont" w:hAnsi="AppleSystemUIFont" w:cs="AppleSystemUIFont"/>
                <w:sz w:val="22"/>
                <w:szCs w:val="22"/>
              </w:rPr>
              <w:t>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Default="00015B4C" w:rsidP="004E55A0">
            <w:pPr>
              <w:snapToGrid w:val="0"/>
              <w:spacing w:before="120"/>
              <w:rPr>
                <w:sz w:val="22"/>
              </w:rPr>
            </w:pPr>
            <w:r>
              <w:rPr>
                <w:sz w:val="22"/>
              </w:rPr>
              <w:t>Qualité de la préparation et de la mise en œuvre dans la classe, gestion du groupe, qualité des documents, cohérence avec les programmes, capacité à analyser sa pratique…</w:t>
            </w:r>
          </w:p>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lastRenderedPageBreak/>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4F689C" w:rsidRPr="009D713D" w:rsidRDefault="004F689C" w:rsidP="004F4863">
            <w:pPr>
              <w:snapToGrid w:val="0"/>
              <w:spacing w:before="120"/>
              <w:rPr>
                <w:b w:val="0"/>
                <w:bCs w:val="0"/>
                <w:sz w:val="22"/>
              </w:rPr>
            </w:pPr>
            <w:r w:rsidRPr="009D713D">
              <w:rPr>
                <w:b w:val="0"/>
                <w:bCs w:val="0"/>
                <w:sz w:val="22"/>
              </w:rPr>
              <w:t>[…]</w:t>
            </w:r>
          </w:p>
          <w:p w:rsidR="004F689C" w:rsidRDefault="004F689C" w:rsidP="004F4863">
            <w:pPr>
              <w:snapToGrid w:val="0"/>
              <w:spacing w:before="120"/>
              <w:rPr>
                <w:b w:val="0"/>
              </w:rPr>
            </w:pPr>
          </w:p>
        </w:tc>
      </w:tr>
      <w:tr w:rsidR="004F689C"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rsidR="004F689C" w:rsidRPr="00223275" w:rsidRDefault="004F689C" w:rsidP="004F4863">
            <w:pPr>
              <w:snapToGrid w:val="0"/>
              <w:rPr>
                <w:rFonts w:cs="Arial"/>
                <w:b w:val="0"/>
                <w:sz w:val="22"/>
              </w:rPr>
            </w:pPr>
          </w:p>
          <w:p w:rsidR="004F689C" w:rsidRDefault="004F689C" w:rsidP="004F4863">
            <w:pPr>
              <w:tabs>
                <w:tab w:val="left" w:pos="1440"/>
              </w:tabs>
              <w:rPr>
                <w:b w:val="0"/>
              </w:rPr>
            </w:pPr>
          </w:p>
        </w:tc>
      </w:tr>
    </w:tbl>
    <w:p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02ABB"/>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2DB7"/>
    <w:rsid w:val="00313DB1"/>
    <w:rsid w:val="00314F8F"/>
    <w:rsid w:val="00344978"/>
    <w:rsid w:val="003556B1"/>
    <w:rsid w:val="00360F83"/>
    <w:rsid w:val="00370D7F"/>
    <w:rsid w:val="003A6EEB"/>
    <w:rsid w:val="003B513C"/>
    <w:rsid w:val="003B52C7"/>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74A21"/>
    <w:rsid w:val="004A26CC"/>
    <w:rsid w:val="004A6D43"/>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A5D77"/>
    <w:rsid w:val="007B4EFD"/>
    <w:rsid w:val="007C1E0A"/>
    <w:rsid w:val="007D376C"/>
    <w:rsid w:val="007E722F"/>
    <w:rsid w:val="00814EF1"/>
    <w:rsid w:val="00814F23"/>
    <w:rsid w:val="008414C2"/>
    <w:rsid w:val="00864657"/>
    <w:rsid w:val="00865FA2"/>
    <w:rsid w:val="00896431"/>
    <w:rsid w:val="008A3FE0"/>
    <w:rsid w:val="008A6A8A"/>
    <w:rsid w:val="008B654F"/>
    <w:rsid w:val="008D3122"/>
    <w:rsid w:val="008D31DE"/>
    <w:rsid w:val="008E3DF3"/>
    <w:rsid w:val="008E5AD1"/>
    <w:rsid w:val="00902B7F"/>
    <w:rsid w:val="009055B0"/>
    <w:rsid w:val="009119BD"/>
    <w:rsid w:val="00912888"/>
    <w:rsid w:val="00913DD5"/>
    <w:rsid w:val="00916B80"/>
    <w:rsid w:val="009202D5"/>
    <w:rsid w:val="00921F22"/>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9F77A0"/>
    <w:rsid w:val="00A046B8"/>
    <w:rsid w:val="00A05192"/>
    <w:rsid w:val="00A15032"/>
    <w:rsid w:val="00A46E8B"/>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B18C5"/>
    <w:rsid w:val="00BB50C1"/>
    <w:rsid w:val="00BB5511"/>
    <w:rsid w:val="00BB79F6"/>
    <w:rsid w:val="00BC1F82"/>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36C4"/>
    <w:rsid w:val="00C847B5"/>
    <w:rsid w:val="00CA34B0"/>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5339"/>
    <w:rsid w:val="00DF5B04"/>
    <w:rsid w:val="00E02389"/>
    <w:rsid w:val="00E07D11"/>
    <w:rsid w:val="00E11D28"/>
    <w:rsid w:val="00E273A7"/>
    <w:rsid w:val="00E27D3C"/>
    <w:rsid w:val="00E551FE"/>
    <w:rsid w:val="00E65235"/>
    <w:rsid w:val="00E754DD"/>
    <w:rsid w:val="00EA1147"/>
    <w:rsid w:val="00EA1EED"/>
    <w:rsid w:val="00EA22FD"/>
    <w:rsid w:val="00EB5A03"/>
    <w:rsid w:val="00EB793D"/>
    <w:rsid w:val="00EC3567"/>
    <w:rsid w:val="00EC3A23"/>
    <w:rsid w:val="00EC71DA"/>
    <w:rsid w:val="00EC75D7"/>
    <w:rsid w:val="00ED164C"/>
    <w:rsid w:val="00ED4ECC"/>
    <w:rsid w:val="00EE400B"/>
    <w:rsid w:val="00EE620D"/>
    <w:rsid w:val="00EF1222"/>
    <w:rsid w:val="00EF736D"/>
    <w:rsid w:val="00F051C8"/>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36E2"/>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138A96"/>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801730472">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05983756">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793668976">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938F-ACBA-41ED-9FC8-61D394BC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6583</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8</cp:revision>
  <cp:lastPrinted>2025-01-13T14:08:00Z</cp:lastPrinted>
  <dcterms:created xsi:type="dcterms:W3CDTF">2024-07-04T15:06:00Z</dcterms:created>
  <dcterms:modified xsi:type="dcterms:W3CDTF">2025-01-13T14:09:00Z</dcterms:modified>
</cp:coreProperties>
</file>